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D5768" w14:textId="70AD44F8" w:rsidR="00CE795C" w:rsidRPr="00F21C06" w:rsidRDefault="00DE5972" w:rsidP="00F21C06">
      <w:pPr>
        <w:pStyle w:val="2"/>
        <w:keepNext w:val="0"/>
        <w:suppressAutoHyphens/>
        <w:spacing w:line="360" w:lineRule="auto"/>
        <w:rPr>
          <w:rFonts w:ascii="Times New Roman" w:hAnsi="Times New Roman"/>
          <w:sz w:val="28"/>
          <w:szCs w:val="28"/>
          <w:lang w:val="ru"/>
        </w:rPr>
      </w:pPr>
      <w:r w:rsidRPr="00F21C06">
        <w:rPr>
          <w:rFonts w:ascii="Times New Roman" w:hAnsi="Times New Roman"/>
          <w:sz w:val="28"/>
          <w:szCs w:val="28"/>
          <w:lang w:val="ru"/>
        </w:rPr>
        <w:t>УДК</w:t>
      </w:r>
      <w:r w:rsidRPr="00F21C06">
        <w:rPr>
          <w:rStyle w:val="a6"/>
          <w:sz w:val="28"/>
          <w:szCs w:val="28"/>
        </w:rPr>
        <w:footnoteReference w:id="1"/>
      </w:r>
      <w:r w:rsidRPr="00F21C06">
        <w:rPr>
          <w:rFonts w:ascii="Times New Roman" w:hAnsi="Times New Roman"/>
          <w:sz w:val="28"/>
          <w:szCs w:val="28"/>
          <w:lang w:val="ru"/>
        </w:rPr>
        <w:t xml:space="preserve"> </w:t>
      </w:r>
    </w:p>
    <w:p w14:paraId="6A4F0573" w14:textId="77777777" w:rsidR="00CE795C" w:rsidRPr="00F21C06" w:rsidRDefault="00CE795C" w:rsidP="00F21C06">
      <w:pPr>
        <w:suppressAutoHyphens/>
        <w:spacing w:line="360" w:lineRule="auto"/>
        <w:ind w:firstLine="0"/>
        <w:rPr>
          <w:noProof/>
          <w:sz w:val="28"/>
          <w:szCs w:val="28"/>
          <w:lang w:val="ru-RU"/>
        </w:rPr>
      </w:pPr>
    </w:p>
    <w:p w14:paraId="1AE1131F" w14:textId="69372855" w:rsidR="00CE2989" w:rsidRPr="00F21C06" w:rsidRDefault="00C24A23" w:rsidP="00F21C06">
      <w:pPr>
        <w:pStyle w:val="1"/>
        <w:keepNext w:val="0"/>
        <w:suppressAutoHyphens/>
        <w:spacing w:line="360" w:lineRule="auto"/>
        <w:rPr>
          <w:rFonts w:ascii="Times New Roman" w:hAnsi="Times New Roman"/>
          <w:noProof/>
          <w:szCs w:val="32"/>
          <w:lang w:val="ru-RU"/>
        </w:rPr>
      </w:pPr>
      <w:r w:rsidRPr="00F21C06">
        <w:rPr>
          <w:rFonts w:ascii="Times New Roman" w:hAnsi="Times New Roman"/>
          <w:bCs/>
          <w:iCs/>
          <w:noProof/>
          <w:szCs w:val="32"/>
          <w:lang w:val="ru"/>
        </w:rPr>
        <w:t>Модели финансовой логистики, основанные на системном подходе к совершенствованию управленческих решений</w:t>
      </w:r>
    </w:p>
    <w:p w14:paraId="123F8BE6" w14:textId="7EA20A8D" w:rsidR="00F21C06" w:rsidRDefault="00F21C06" w:rsidP="00F21C06">
      <w:pPr>
        <w:suppressAutoHyphens/>
        <w:spacing w:line="360" w:lineRule="auto"/>
        <w:ind w:firstLine="0"/>
        <w:rPr>
          <w:noProof/>
          <w:sz w:val="28"/>
          <w:szCs w:val="28"/>
          <w:lang w:val="ru-RU"/>
        </w:rPr>
      </w:pPr>
    </w:p>
    <w:p w14:paraId="297BC24E" w14:textId="77777777" w:rsidR="00F21C06" w:rsidRPr="00F21C06" w:rsidRDefault="00F21C06" w:rsidP="00F21C06">
      <w:pPr>
        <w:suppressAutoHyphens/>
        <w:spacing w:line="360" w:lineRule="auto"/>
        <w:ind w:firstLine="0"/>
        <w:rPr>
          <w:noProof/>
          <w:sz w:val="28"/>
          <w:szCs w:val="28"/>
          <w:lang w:val="ru-RU"/>
        </w:rPr>
      </w:pPr>
    </w:p>
    <w:p w14:paraId="56C367C0" w14:textId="2AE6AB88" w:rsidR="00CE795C" w:rsidRPr="00F21C06" w:rsidRDefault="0094120D" w:rsidP="00F21C06">
      <w:pPr>
        <w:pStyle w:val="FirstPageAuthor"/>
        <w:suppressAutoHyphens/>
        <w:spacing w:line="360" w:lineRule="auto"/>
        <w:rPr>
          <w:szCs w:val="28"/>
          <w:lang w:val="ru-RU"/>
        </w:rPr>
      </w:pPr>
      <w:r w:rsidRPr="00F21C06">
        <w:rPr>
          <w:szCs w:val="28"/>
          <w:lang w:val="ru"/>
        </w:rPr>
        <w:t>Фамилия И</w:t>
      </w:r>
      <w:r w:rsidR="00704F58" w:rsidRPr="00F21C06">
        <w:rPr>
          <w:szCs w:val="28"/>
          <w:lang w:val="ru"/>
        </w:rPr>
        <w:t xml:space="preserve">мя </w:t>
      </w:r>
      <w:r w:rsidRPr="00F21C06">
        <w:rPr>
          <w:szCs w:val="28"/>
          <w:lang w:val="ru"/>
        </w:rPr>
        <w:t>О</w:t>
      </w:r>
      <w:r w:rsidR="00704F58" w:rsidRPr="00F21C06">
        <w:rPr>
          <w:szCs w:val="28"/>
          <w:lang w:val="ru"/>
        </w:rPr>
        <w:t>тчество</w:t>
      </w:r>
      <w:r w:rsidR="00C24A23" w:rsidRPr="00F21C06">
        <w:rPr>
          <w:szCs w:val="28"/>
          <w:lang w:val="ru"/>
        </w:rPr>
        <w:t xml:space="preserve"> </w:t>
      </w:r>
      <w:r w:rsidRPr="00F21C06">
        <w:rPr>
          <w:szCs w:val="28"/>
          <w:lang w:val="ru"/>
        </w:rPr>
        <w:t>1-го автора</w:t>
      </w:r>
      <w:r w:rsidR="00C24A23" w:rsidRPr="00F21C06">
        <w:rPr>
          <w:szCs w:val="28"/>
          <w:vertAlign w:val="superscript"/>
          <w:lang w:val="ru"/>
        </w:rPr>
        <w:t>1</w:t>
      </w:r>
      <w:r w:rsidR="00C24A23" w:rsidRPr="00F21C06">
        <w:rPr>
          <w:szCs w:val="28"/>
          <w:lang w:val="ru"/>
        </w:rPr>
        <w:t>,</w:t>
      </w:r>
      <w:r w:rsidR="00CE795C" w:rsidRPr="00F21C06">
        <w:rPr>
          <w:szCs w:val="28"/>
          <w:vertAlign w:val="superscript"/>
          <w:lang w:val="ru"/>
        </w:rPr>
        <w:t>*</w:t>
      </w:r>
      <w:r w:rsidR="00C24A23" w:rsidRPr="00F21C06">
        <w:rPr>
          <w:szCs w:val="28"/>
          <w:lang w:val="ru"/>
        </w:rPr>
        <w:t xml:space="preserve"> </w:t>
      </w:r>
      <w:r w:rsidRPr="00F21C06">
        <w:rPr>
          <w:szCs w:val="28"/>
          <w:lang w:val="ru"/>
        </w:rPr>
        <w:t>Фамилия И</w:t>
      </w:r>
      <w:r w:rsidR="00704F58" w:rsidRPr="00F21C06">
        <w:rPr>
          <w:szCs w:val="28"/>
          <w:lang w:val="ru"/>
        </w:rPr>
        <w:t xml:space="preserve">мя </w:t>
      </w:r>
      <w:r w:rsidRPr="00F21C06">
        <w:rPr>
          <w:szCs w:val="28"/>
          <w:lang w:val="ru"/>
        </w:rPr>
        <w:t>О</w:t>
      </w:r>
      <w:r w:rsidR="00704F58" w:rsidRPr="00F21C06">
        <w:rPr>
          <w:szCs w:val="28"/>
          <w:lang w:val="ru"/>
        </w:rPr>
        <w:t>тчество</w:t>
      </w:r>
      <w:r w:rsidRPr="00F21C06">
        <w:rPr>
          <w:szCs w:val="28"/>
          <w:lang w:val="ru"/>
        </w:rPr>
        <w:t xml:space="preserve"> 2-го автора</w:t>
      </w:r>
      <w:r w:rsidRPr="00F21C06">
        <w:rPr>
          <w:szCs w:val="28"/>
          <w:vertAlign w:val="superscript"/>
          <w:lang w:val="ru"/>
        </w:rPr>
        <w:t>1</w:t>
      </w:r>
      <w:r w:rsidRPr="00F21C06">
        <w:rPr>
          <w:szCs w:val="28"/>
          <w:lang w:val="ru"/>
        </w:rPr>
        <w:t>,</w:t>
      </w:r>
      <w:r w:rsidRPr="00F21C06">
        <w:rPr>
          <w:szCs w:val="28"/>
          <w:vertAlign w:val="superscript"/>
          <w:lang w:val="ru"/>
        </w:rPr>
        <w:t xml:space="preserve"> </w:t>
      </w:r>
      <w:r w:rsidRPr="00F21C06">
        <w:rPr>
          <w:szCs w:val="28"/>
          <w:lang w:val="ru"/>
        </w:rPr>
        <w:t>Фамилия И</w:t>
      </w:r>
      <w:r w:rsidR="00704F58" w:rsidRPr="00F21C06">
        <w:rPr>
          <w:szCs w:val="28"/>
          <w:lang w:val="ru"/>
        </w:rPr>
        <w:t>мя Отчество</w:t>
      </w:r>
      <w:r w:rsidRPr="00F21C06">
        <w:rPr>
          <w:szCs w:val="28"/>
          <w:lang w:val="ru"/>
        </w:rPr>
        <w:t xml:space="preserve"> 3-го автора</w:t>
      </w:r>
      <w:r w:rsidRPr="00F21C06">
        <w:rPr>
          <w:szCs w:val="28"/>
          <w:vertAlign w:val="superscript"/>
          <w:lang w:val="ru"/>
        </w:rPr>
        <w:t>2</w:t>
      </w:r>
      <w:r w:rsidRPr="00F21C06">
        <w:rPr>
          <w:szCs w:val="28"/>
          <w:lang w:val="ru"/>
        </w:rPr>
        <w:t>,</w:t>
      </w:r>
      <w:r w:rsidRPr="00F21C06">
        <w:rPr>
          <w:szCs w:val="28"/>
          <w:vertAlign w:val="superscript"/>
          <w:lang w:val="ru"/>
        </w:rPr>
        <w:t xml:space="preserve"> </w:t>
      </w:r>
      <w:r w:rsidRPr="00F21C06">
        <w:rPr>
          <w:szCs w:val="28"/>
          <w:lang w:val="ru"/>
        </w:rPr>
        <w:t>Фамилия И</w:t>
      </w:r>
      <w:r w:rsidR="00704F58" w:rsidRPr="00F21C06">
        <w:rPr>
          <w:szCs w:val="28"/>
          <w:lang w:val="ru"/>
        </w:rPr>
        <w:t xml:space="preserve">мя </w:t>
      </w:r>
      <w:r w:rsidRPr="00F21C06">
        <w:rPr>
          <w:szCs w:val="28"/>
          <w:lang w:val="ru"/>
        </w:rPr>
        <w:t>О</w:t>
      </w:r>
      <w:r w:rsidR="00704F58" w:rsidRPr="00F21C06">
        <w:rPr>
          <w:szCs w:val="28"/>
          <w:lang w:val="ru"/>
        </w:rPr>
        <w:t>тчество</w:t>
      </w:r>
      <w:r w:rsidRPr="00F21C06">
        <w:rPr>
          <w:szCs w:val="28"/>
          <w:lang w:val="ru"/>
        </w:rPr>
        <w:t xml:space="preserve"> </w:t>
      </w:r>
      <w:r w:rsidR="00F21C06">
        <w:rPr>
          <w:szCs w:val="28"/>
          <w:lang w:val="ru"/>
        </w:rPr>
        <w:br/>
      </w:r>
      <w:r w:rsidRPr="00F21C06">
        <w:rPr>
          <w:szCs w:val="28"/>
          <w:lang w:val="ru"/>
        </w:rPr>
        <w:t>4-го автора</w:t>
      </w:r>
      <w:r w:rsidR="00182D12" w:rsidRPr="00F21C06">
        <w:rPr>
          <w:szCs w:val="28"/>
          <w:vertAlign w:val="superscript"/>
          <w:lang w:val="ru"/>
        </w:rPr>
        <w:t>3</w:t>
      </w:r>
    </w:p>
    <w:p w14:paraId="594A9A54" w14:textId="31DB666D" w:rsidR="00CE2989" w:rsidRPr="00F21C06" w:rsidRDefault="00CE795C" w:rsidP="00F21C06">
      <w:pPr>
        <w:pStyle w:val="FirstPageAffiliation"/>
        <w:suppressAutoHyphens/>
        <w:spacing w:line="360" w:lineRule="auto"/>
        <w:rPr>
          <w:sz w:val="24"/>
          <w:szCs w:val="24"/>
          <w:lang w:val="ru"/>
        </w:rPr>
      </w:pPr>
      <w:r w:rsidRPr="00F21C06">
        <w:rPr>
          <w:sz w:val="24"/>
          <w:szCs w:val="24"/>
          <w:vertAlign w:val="superscript"/>
          <w:lang w:val="ru"/>
        </w:rPr>
        <w:t>1</w:t>
      </w:r>
      <w:r w:rsidR="00CE2989" w:rsidRPr="00F21C06">
        <w:rPr>
          <w:sz w:val="24"/>
          <w:szCs w:val="24"/>
          <w:lang w:val="ru"/>
        </w:rPr>
        <w:t>Санкт-Петербургский политехнический университет Петра Великого,</w:t>
      </w:r>
      <w:r w:rsidR="0094120D" w:rsidRPr="00F21C06">
        <w:rPr>
          <w:sz w:val="24"/>
          <w:szCs w:val="24"/>
          <w:lang w:val="ru"/>
        </w:rPr>
        <w:t xml:space="preserve"> Высшая школа производственного менеджмента, </w:t>
      </w:r>
      <w:r w:rsidR="00B971D7" w:rsidRPr="00F21C06">
        <w:rPr>
          <w:sz w:val="24"/>
          <w:szCs w:val="24"/>
          <w:lang w:val="ru"/>
        </w:rPr>
        <w:t xml:space="preserve">г. </w:t>
      </w:r>
      <w:r w:rsidR="00CE2989" w:rsidRPr="00F21C06">
        <w:rPr>
          <w:sz w:val="24"/>
          <w:szCs w:val="24"/>
          <w:lang w:val="ru"/>
        </w:rPr>
        <w:t>Санкт-Петербург, Россия</w:t>
      </w:r>
    </w:p>
    <w:p w14:paraId="0453D714" w14:textId="75718A6F" w:rsidR="00182D12" w:rsidRPr="00F21C06" w:rsidRDefault="00182D12" w:rsidP="00F21C06">
      <w:pPr>
        <w:pStyle w:val="FirstPageAffiliation"/>
        <w:suppressAutoHyphens/>
        <w:spacing w:line="360" w:lineRule="auto"/>
        <w:rPr>
          <w:sz w:val="24"/>
          <w:szCs w:val="24"/>
          <w:lang w:val="ru-RU"/>
        </w:rPr>
      </w:pPr>
      <w:r w:rsidRPr="00F21C06">
        <w:rPr>
          <w:sz w:val="24"/>
          <w:szCs w:val="24"/>
          <w:vertAlign w:val="superscript"/>
          <w:lang w:val="ru"/>
        </w:rPr>
        <w:t>2</w:t>
      </w:r>
      <w:r w:rsidRPr="00F21C06">
        <w:rPr>
          <w:sz w:val="24"/>
          <w:szCs w:val="24"/>
          <w:lang w:val="ru"/>
        </w:rPr>
        <w:t>Санкт-Петербургский политехнический университет Петра Великого, Высшая школа сервиса и торговли, г. Санкт-Петербург, Россия</w:t>
      </w:r>
    </w:p>
    <w:p w14:paraId="18A08C21" w14:textId="6361C711" w:rsidR="00CE2989" w:rsidRPr="00F21C06" w:rsidRDefault="00182D12" w:rsidP="00F21C06">
      <w:pPr>
        <w:pStyle w:val="FirstPageAffiliation"/>
        <w:suppressAutoHyphens/>
        <w:spacing w:line="360" w:lineRule="auto"/>
        <w:rPr>
          <w:sz w:val="24"/>
          <w:szCs w:val="24"/>
          <w:lang w:val="ru-RU"/>
        </w:rPr>
      </w:pPr>
      <w:r w:rsidRPr="00F21C06">
        <w:rPr>
          <w:sz w:val="24"/>
          <w:szCs w:val="24"/>
          <w:vertAlign w:val="superscript"/>
          <w:lang w:val="ru"/>
        </w:rPr>
        <w:t>3</w:t>
      </w:r>
      <w:r w:rsidR="00CE2989" w:rsidRPr="00F21C06">
        <w:rPr>
          <w:sz w:val="24"/>
          <w:szCs w:val="24"/>
          <w:lang w:val="ru"/>
        </w:rPr>
        <w:t xml:space="preserve">Университет </w:t>
      </w:r>
      <w:r w:rsidR="00CE795C" w:rsidRPr="00F21C06">
        <w:rPr>
          <w:sz w:val="24"/>
          <w:szCs w:val="24"/>
          <w:lang w:val="ru"/>
        </w:rPr>
        <w:t xml:space="preserve"> _</w:t>
      </w:r>
      <w:r w:rsidR="00C24A23" w:rsidRPr="00F21C06">
        <w:rPr>
          <w:sz w:val="24"/>
          <w:szCs w:val="24"/>
          <w:lang w:val="ru"/>
        </w:rPr>
        <w:t>________</w:t>
      </w:r>
      <w:r w:rsidR="00CE795C" w:rsidRPr="00F21C06">
        <w:rPr>
          <w:sz w:val="24"/>
          <w:szCs w:val="24"/>
          <w:lang w:val="ru"/>
        </w:rPr>
        <w:t xml:space="preserve">, </w:t>
      </w:r>
      <w:r w:rsidR="0094120D" w:rsidRPr="00F21C06">
        <w:rPr>
          <w:sz w:val="24"/>
          <w:szCs w:val="24"/>
          <w:lang w:val="ru"/>
        </w:rPr>
        <w:t xml:space="preserve">Структурное подразделение, </w:t>
      </w:r>
      <w:r w:rsidR="00B971D7" w:rsidRPr="00F21C06">
        <w:rPr>
          <w:sz w:val="24"/>
          <w:szCs w:val="24"/>
          <w:lang w:val="ru"/>
        </w:rPr>
        <w:t xml:space="preserve">г. </w:t>
      </w:r>
      <w:r w:rsidR="007003CC" w:rsidRPr="00F21C06">
        <w:rPr>
          <w:sz w:val="24"/>
          <w:szCs w:val="24"/>
          <w:lang w:val="ru"/>
        </w:rPr>
        <w:t>Город</w:t>
      </w:r>
      <w:r w:rsidR="00CE2989" w:rsidRPr="00F21C06">
        <w:rPr>
          <w:sz w:val="24"/>
          <w:szCs w:val="24"/>
          <w:lang w:val="ru"/>
        </w:rPr>
        <w:t xml:space="preserve">, </w:t>
      </w:r>
      <w:r w:rsidR="00C24A23" w:rsidRPr="00F21C06">
        <w:rPr>
          <w:sz w:val="24"/>
          <w:szCs w:val="24"/>
          <w:lang w:val="ru"/>
        </w:rPr>
        <w:t>Страна</w:t>
      </w:r>
      <w:r w:rsidR="00CE2989" w:rsidRPr="00F21C06">
        <w:rPr>
          <w:sz w:val="24"/>
          <w:szCs w:val="24"/>
          <w:lang w:val="ru"/>
        </w:rPr>
        <w:t xml:space="preserve"> </w:t>
      </w:r>
    </w:p>
    <w:p w14:paraId="622C7BC5" w14:textId="77777777" w:rsidR="00CE2989" w:rsidRPr="00F21C06" w:rsidRDefault="00CE2989" w:rsidP="006D67D7">
      <w:pPr>
        <w:suppressAutoHyphens/>
        <w:spacing w:line="360" w:lineRule="auto"/>
        <w:ind w:firstLine="0"/>
        <w:rPr>
          <w:noProof/>
          <w:sz w:val="28"/>
          <w:szCs w:val="28"/>
          <w:lang w:val="ru-RU"/>
        </w:rPr>
      </w:pPr>
    </w:p>
    <w:p w14:paraId="5F950DBB" w14:textId="68E0A051" w:rsidR="00CE2989" w:rsidRPr="00F21C06" w:rsidRDefault="00CE2989" w:rsidP="00F21C06">
      <w:pPr>
        <w:pStyle w:val="2"/>
        <w:keepNext w:val="0"/>
        <w:suppressAutoHyphens/>
        <w:spacing w:line="360" w:lineRule="auto"/>
        <w:rPr>
          <w:rFonts w:ascii="Times New Roman" w:hAnsi="Times New Roman"/>
          <w:sz w:val="28"/>
          <w:szCs w:val="28"/>
          <w:lang w:val="ru"/>
        </w:rPr>
      </w:pPr>
      <w:r w:rsidRPr="00F21C06">
        <w:rPr>
          <w:rFonts w:ascii="Times New Roman" w:hAnsi="Times New Roman"/>
          <w:sz w:val="28"/>
          <w:szCs w:val="28"/>
          <w:lang w:val="ru"/>
        </w:rPr>
        <w:t>А</w:t>
      </w:r>
      <w:r w:rsidR="0094120D" w:rsidRPr="00F21C06">
        <w:rPr>
          <w:rFonts w:ascii="Times New Roman" w:hAnsi="Times New Roman"/>
          <w:sz w:val="28"/>
          <w:szCs w:val="28"/>
          <w:lang w:val="ru"/>
        </w:rPr>
        <w:t>ннотация</w:t>
      </w:r>
    </w:p>
    <w:p w14:paraId="743C9E9D" w14:textId="77777777" w:rsidR="00CE2989" w:rsidRPr="00F21C06" w:rsidRDefault="00CE2989" w:rsidP="006D67D7">
      <w:pPr>
        <w:suppressAutoHyphens/>
        <w:spacing w:line="360" w:lineRule="auto"/>
        <w:ind w:firstLine="0"/>
        <w:rPr>
          <w:sz w:val="28"/>
          <w:szCs w:val="28"/>
          <w:lang w:val="ru-RU"/>
        </w:rPr>
      </w:pPr>
    </w:p>
    <w:p w14:paraId="549DEB83" w14:textId="19F7A3BD" w:rsidR="00CE2989" w:rsidRPr="00F21C06" w:rsidRDefault="0094120D" w:rsidP="00F21C06">
      <w:pPr>
        <w:pStyle w:val="Abstract"/>
        <w:suppressAutoHyphens/>
        <w:spacing w:line="360" w:lineRule="auto"/>
        <w:ind w:left="567" w:right="567"/>
        <w:rPr>
          <w:noProof/>
          <w:sz w:val="28"/>
          <w:szCs w:val="28"/>
          <w:lang w:val="ru-RU"/>
        </w:rPr>
      </w:pPr>
      <w:r w:rsidRPr="00F21C06">
        <w:rPr>
          <w:b/>
          <w:i/>
          <w:iCs/>
          <w:noProof/>
          <w:sz w:val="28"/>
          <w:szCs w:val="28"/>
          <w:lang w:val="ru"/>
        </w:rPr>
        <w:t>Объем</w:t>
      </w:r>
      <w:r w:rsidR="00AF626A" w:rsidRPr="00F21C06">
        <w:rPr>
          <w:b/>
          <w:i/>
          <w:iCs/>
          <w:noProof/>
          <w:sz w:val="28"/>
          <w:szCs w:val="28"/>
          <w:lang w:val="ru"/>
        </w:rPr>
        <w:t xml:space="preserve"> аннотации 200 – 220 слов.</w:t>
      </w:r>
      <w:r w:rsidR="00AF626A" w:rsidRPr="00F21C06">
        <w:rPr>
          <w:b/>
          <w:i/>
          <w:noProof/>
          <w:sz w:val="28"/>
          <w:szCs w:val="28"/>
          <w:lang w:val="ru"/>
        </w:rPr>
        <w:t xml:space="preserve"> Несколько слов о предыстории: Некоторые</w:t>
      </w:r>
      <w:r w:rsidR="00AF626A" w:rsidRPr="00F21C06">
        <w:rPr>
          <w:noProof/>
          <w:sz w:val="28"/>
          <w:szCs w:val="28"/>
          <w:lang w:val="ru"/>
        </w:rPr>
        <w:t xml:space="preserve"> </w:t>
      </w:r>
      <w:r w:rsidR="006D67D7">
        <w:rPr>
          <w:noProof/>
          <w:sz w:val="28"/>
          <w:szCs w:val="28"/>
          <w:lang w:val="ru-RU"/>
        </w:rPr>
        <w:t>организации</w:t>
      </w:r>
      <w:r w:rsidR="00AF626A" w:rsidRPr="00F21C06">
        <w:rPr>
          <w:noProof/>
          <w:sz w:val="28"/>
          <w:szCs w:val="28"/>
          <w:lang w:val="ru"/>
        </w:rPr>
        <w:t xml:space="preserve"> с хорошими возможностями роста и дополнительными фондами могут столкнуться с трудностями при доступе к внешнему финансированию. Одним из возможных способов увеличения их финансовой</w:t>
      </w:r>
      <w:r w:rsidRPr="00F21C06">
        <w:rPr>
          <w:noProof/>
          <w:sz w:val="28"/>
          <w:szCs w:val="28"/>
          <w:lang w:val="ru"/>
        </w:rPr>
        <w:t xml:space="preserve"> </w:t>
      </w:r>
      <w:r w:rsidR="00AF626A" w:rsidRPr="00F21C06">
        <w:rPr>
          <w:noProof/>
          <w:sz w:val="28"/>
          <w:szCs w:val="28"/>
          <w:lang w:val="ru"/>
        </w:rPr>
        <w:t>поддержки</w:t>
      </w:r>
      <w:r w:rsidRPr="00F21C06">
        <w:rPr>
          <w:noProof/>
          <w:sz w:val="28"/>
          <w:szCs w:val="28"/>
          <w:lang w:val="ru"/>
        </w:rPr>
        <w:t xml:space="preserve"> </w:t>
      </w:r>
      <w:r w:rsidR="00AF626A" w:rsidRPr="00F21C06">
        <w:rPr>
          <w:noProof/>
          <w:sz w:val="28"/>
          <w:szCs w:val="28"/>
          <w:lang w:val="ru"/>
        </w:rPr>
        <w:t>может быть</w:t>
      </w:r>
      <w:r w:rsidRPr="00F21C06">
        <w:rPr>
          <w:noProof/>
          <w:sz w:val="28"/>
          <w:szCs w:val="28"/>
          <w:lang w:val="ru"/>
        </w:rPr>
        <w:t>..</w:t>
      </w:r>
      <w:r w:rsidR="00AF626A" w:rsidRPr="00F21C06">
        <w:rPr>
          <w:noProof/>
          <w:sz w:val="28"/>
          <w:szCs w:val="28"/>
          <w:lang w:val="ru"/>
        </w:rPr>
        <w:t xml:space="preserve">. </w:t>
      </w:r>
      <w:r w:rsidR="00AF626A" w:rsidRPr="00F21C06">
        <w:rPr>
          <w:b/>
          <w:i/>
          <w:noProof/>
          <w:sz w:val="28"/>
          <w:szCs w:val="28"/>
          <w:lang w:val="ru"/>
        </w:rPr>
        <w:t>Несколько слов о методах:</w:t>
      </w:r>
      <w:r w:rsidR="00AF626A" w:rsidRPr="00F21C06">
        <w:rPr>
          <w:noProof/>
          <w:sz w:val="28"/>
          <w:szCs w:val="28"/>
          <w:lang w:val="ru"/>
        </w:rPr>
        <w:t xml:space="preserve"> Целью статьи является раскрытие внедрения финансовой логистики как новой теоретической области науки управления. В данной работе представлены основные выводы по разработке логистических моделей расчета оптимального денежного резерва с учетом цифровой трансформации и технологий Индустрии 4.0 и методов оптимизации. </w:t>
      </w:r>
      <w:r w:rsidR="00AF626A" w:rsidRPr="00F21C06">
        <w:rPr>
          <w:b/>
          <w:i/>
          <w:noProof/>
          <w:sz w:val="28"/>
          <w:szCs w:val="28"/>
          <w:lang w:val="ru"/>
        </w:rPr>
        <w:t xml:space="preserve">Несколько слов о </w:t>
      </w:r>
      <w:r w:rsidR="00AF626A" w:rsidRPr="00F21C06">
        <w:rPr>
          <w:b/>
          <w:i/>
          <w:noProof/>
          <w:sz w:val="28"/>
          <w:szCs w:val="28"/>
          <w:lang w:val="ru"/>
        </w:rPr>
        <w:lastRenderedPageBreak/>
        <w:t>результатах:</w:t>
      </w:r>
      <w:r w:rsidR="00AF626A" w:rsidRPr="00F21C06">
        <w:rPr>
          <w:noProof/>
          <w:sz w:val="28"/>
          <w:szCs w:val="28"/>
          <w:lang w:val="ru"/>
        </w:rPr>
        <w:t xml:space="preserve"> Модели денежного резерва являются аналогами</w:t>
      </w:r>
      <w:r w:rsidRPr="00F21C06">
        <w:rPr>
          <w:noProof/>
          <w:sz w:val="28"/>
          <w:szCs w:val="28"/>
          <w:lang w:val="ru"/>
        </w:rPr>
        <w:t xml:space="preserve"> </w:t>
      </w:r>
      <w:r w:rsidR="00AF626A" w:rsidRPr="00F21C06">
        <w:rPr>
          <w:noProof/>
          <w:sz w:val="28"/>
          <w:szCs w:val="28"/>
          <w:lang w:val="ru"/>
        </w:rPr>
        <w:t>моделей</w:t>
      </w:r>
      <w:r w:rsidRPr="00F21C06">
        <w:rPr>
          <w:noProof/>
          <w:sz w:val="28"/>
          <w:szCs w:val="28"/>
          <w:lang w:val="ru"/>
        </w:rPr>
        <w:t>..</w:t>
      </w:r>
      <w:r w:rsidR="00AF626A" w:rsidRPr="00F21C06">
        <w:rPr>
          <w:noProof/>
          <w:sz w:val="28"/>
          <w:szCs w:val="28"/>
          <w:lang w:val="ru"/>
        </w:rPr>
        <w:t xml:space="preserve">. </w:t>
      </w:r>
      <w:r w:rsidR="00AF626A" w:rsidRPr="00F21C06">
        <w:rPr>
          <w:b/>
          <w:i/>
          <w:noProof/>
          <w:sz w:val="28"/>
          <w:szCs w:val="28"/>
          <w:lang w:val="ru"/>
        </w:rPr>
        <w:t>Несколько слов о выводах:</w:t>
      </w:r>
      <w:r w:rsidR="00AF626A" w:rsidRPr="00F21C06">
        <w:rPr>
          <w:noProof/>
          <w:sz w:val="28"/>
          <w:szCs w:val="28"/>
          <w:lang w:val="ru"/>
        </w:rPr>
        <w:t xml:space="preserve"> Авторы предлагают методологию исследования природы как финансовых, так и материальных потоков ресурсов путем </w:t>
      </w:r>
      <w:r w:rsidRPr="00F21C06">
        <w:rPr>
          <w:noProof/>
          <w:sz w:val="28"/>
          <w:szCs w:val="28"/>
          <w:lang w:val="ru"/>
        </w:rPr>
        <w:t>..</w:t>
      </w:r>
      <w:r w:rsidR="00AF626A" w:rsidRPr="00F21C06">
        <w:rPr>
          <w:noProof/>
          <w:sz w:val="28"/>
          <w:szCs w:val="28"/>
          <w:lang w:val="ru"/>
        </w:rPr>
        <w:t>.</w:t>
      </w:r>
    </w:p>
    <w:p w14:paraId="4960F1CE" w14:textId="77777777" w:rsidR="00CE2989" w:rsidRPr="00F21C06" w:rsidRDefault="00CE2989" w:rsidP="00F21C06">
      <w:pPr>
        <w:suppressAutoHyphens/>
        <w:spacing w:line="360" w:lineRule="auto"/>
        <w:rPr>
          <w:sz w:val="28"/>
          <w:szCs w:val="28"/>
          <w:lang w:val="ru-RU"/>
        </w:rPr>
      </w:pPr>
    </w:p>
    <w:p w14:paraId="27295749" w14:textId="2D36EC9F" w:rsidR="00CE2989" w:rsidRPr="00F21C06" w:rsidRDefault="00CE2989" w:rsidP="006D67D7">
      <w:pPr>
        <w:suppressAutoHyphens/>
        <w:spacing w:line="360" w:lineRule="auto"/>
        <w:ind w:left="567" w:hanging="567"/>
        <w:rPr>
          <w:sz w:val="28"/>
          <w:szCs w:val="28"/>
          <w:lang w:val="ru-RU"/>
        </w:rPr>
      </w:pPr>
      <w:r w:rsidRPr="00F21C06">
        <w:rPr>
          <w:b/>
          <w:iCs/>
          <w:sz w:val="28"/>
          <w:szCs w:val="28"/>
          <w:lang w:val="ru"/>
        </w:rPr>
        <w:t>Ключевые слова</w:t>
      </w:r>
      <w:r w:rsidRPr="00F21C06">
        <w:rPr>
          <w:sz w:val="28"/>
          <w:szCs w:val="28"/>
          <w:lang w:val="ru"/>
        </w:rPr>
        <w:t xml:space="preserve">: финансовая </w:t>
      </w:r>
      <w:r w:rsidR="00AF626A" w:rsidRPr="00F21C06">
        <w:rPr>
          <w:bCs/>
          <w:sz w:val="28"/>
          <w:szCs w:val="28"/>
          <w:lang w:val="ru"/>
        </w:rPr>
        <w:t>доступность, логистические модели</w:t>
      </w:r>
      <w:r w:rsidRPr="00F21C06">
        <w:rPr>
          <w:sz w:val="28"/>
          <w:szCs w:val="28"/>
          <w:lang w:val="ru"/>
        </w:rPr>
        <w:t xml:space="preserve">, </w:t>
      </w:r>
      <w:r w:rsidR="00AF626A" w:rsidRPr="00F21C06">
        <w:rPr>
          <w:sz w:val="28"/>
          <w:szCs w:val="28"/>
          <w:lang w:val="ru"/>
        </w:rPr>
        <w:t>денежный баланс, финансовая логистика, оптимальный размер заказа</w:t>
      </w:r>
    </w:p>
    <w:p w14:paraId="78065120" w14:textId="2F5BEE2F" w:rsidR="00CE2989" w:rsidRPr="00F21C06" w:rsidRDefault="00CE2989" w:rsidP="00F21C06">
      <w:pPr>
        <w:suppressAutoHyphens/>
        <w:spacing w:line="360" w:lineRule="auto"/>
        <w:ind w:firstLine="0"/>
        <w:rPr>
          <w:noProof/>
          <w:sz w:val="28"/>
          <w:szCs w:val="28"/>
          <w:lang w:val="ru-RU"/>
        </w:rPr>
      </w:pPr>
    </w:p>
    <w:p w14:paraId="74CD44CE" w14:textId="77777777" w:rsidR="00704F58" w:rsidRPr="00F21C06" w:rsidRDefault="00704F58" w:rsidP="00F21C06">
      <w:pPr>
        <w:suppressAutoHyphens/>
        <w:spacing w:line="360" w:lineRule="auto"/>
        <w:ind w:firstLine="0"/>
        <w:rPr>
          <w:noProof/>
          <w:sz w:val="28"/>
          <w:szCs w:val="28"/>
          <w:lang w:val="ru-RU"/>
        </w:rPr>
      </w:pPr>
    </w:p>
    <w:p w14:paraId="208FC9EF" w14:textId="77777777" w:rsidR="00704F58" w:rsidRPr="00EF52D2" w:rsidRDefault="00704F58" w:rsidP="00F21C06">
      <w:pPr>
        <w:pStyle w:val="1"/>
        <w:keepNext w:val="0"/>
        <w:suppressAutoHyphens/>
        <w:spacing w:line="360" w:lineRule="auto"/>
        <w:rPr>
          <w:rFonts w:ascii="Times New Roman" w:hAnsi="Times New Roman"/>
          <w:bCs/>
          <w:iCs/>
          <w:noProof/>
          <w:szCs w:val="32"/>
        </w:rPr>
      </w:pPr>
      <w:r w:rsidRPr="00EF52D2">
        <w:rPr>
          <w:rFonts w:ascii="Times New Roman" w:hAnsi="Times New Roman"/>
          <w:bCs/>
          <w:iCs/>
          <w:noProof/>
          <w:szCs w:val="32"/>
        </w:rPr>
        <w:t>Financial Logistics Models Based on Systematic Approach Improving Management Solutions</w:t>
      </w:r>
    </w:p>
    <w:p w14:paraId="47428BEC" w14:textId="77777777" w:rsidR="00704F58" w:rsidRPr="00F21C06" w:rsidRDefault="00704F58" w:rsidP="00F21C06">
      <w:pPr>
        <w:suppressAutoHyphens/>
        <w:spacing w:line="360" w:lineRule="auto"/>
        <w:rPr>
          <w:sz w:val="28"/>
          <w:szCs w:val="28"/>
        </w:rPr>
      </w:pPr>
    </w:p>
    <w:p w14:paraId="5EFEBC1E" w14:textId="77777777" w:rsidR="00704F58" w:rsidRPr="00F21C06" w:rsidRDefault="00704F58" w:rsidP="00F21C06">
      <w:pPr>
        <w:suppressAutoHyphens/>
        <w:spacing w:line="360" w:lineRule="auto"/>
        <w:rPr>
          <w:sz w:val="28"/>
          <w:szCs w:val="28"/>
        </w:rPr>
      </w:pPr>
    </w:p>
    <w:p w14:paraId="6D83AD80" w14:textId="6DE5C322" w:rsidR="00704F58" w:rsidRPr="00F21C06" w:rsidRDefault="00CC7EF3" w:rsidP="00F21C06">
      <w:pPr>
        <w:pStyle w:val="FirstPageAuthor"/>
        <w:suppressAutoHyphens/>
        <w:spacing w:line="360" w:lineRule="auto"/>
        <w:rPr>
          <w:szCs w:val="28"/>
        </w:rPr>
      </w:pPr>
      <w:r>
        <w:rPr>
          <w:szCs w:val="28"/>
        </w:rPr>
        <w:t>1</w:t>
      </w:r>
      <w:r w:rsidRPr="00CC7EF3">
        <w:rPr>
          <w:szCs w:val="28"/>
          <w:vertAlign w:val="superscript"/>
        </w:rPr>
        <w:t>st</w:t>
      </w:r>
      <w:r>
        <w:rPr>
          <w:szCs w:val="28"/>
        </w:rPr>
        <w:t xml:space="preserve"> </w:t>
      </w:r>
      <w:r w:rsidR="00F21C06" w:rsidRPr="00F21C06">
        <w:rPr>
          <w:szCs w:val="28"/>
        </w:rPr>
        <w:t>Author</w:t>
      </w:r>
      <w:r>
        <w:rPr>
          <w:szCs w:val="28"/>
        </w:rPr>
        <w:t xml:space="preserve">’s </w:t>
      </w:r>
      <w:r w:rsidR="00F21C06" w:rsidRPr="00F21C06">
        <w:rPr>
          <w:szCs w:val="28"/>
        </w:rPr>
        <w:t xml:space="preserve">Second Name </w:t>
      </w:r>
      <w:r w:rsidR="00704F58" w:rsidRPr="00F21C06">
        <w:rPr>
          <w:szCs w:val="28"/>
        </w:rPr>
        <w:t>First Name</w:t>
      </w:r>
      <w:r w:rsidR="00704F58" w:rsidRPr="00F21C06">
        <w:rPr>
          <w:szCs w:val="28"/>
          <w:vertAlign w:val="superscript"/>
        </w:rPr>
        <w:t>1</w:t>
      </w:r>
      <w:r w:rsidR="00704F58" w:rsidRPr="00F21C06">
        <w:rPr>
          <w:szCs w:val="28"/>
        </w:rPr>
        <w:t xml:space="preserve">, </w:t>
      </w:r>
      <w:r>
        <w:rPr>
          <w:szCs w:val="28"/>
        </w:rPr>
        <w:t>2</w:t>
      </w:r>
      <w:r w:rsidRPr="00CC7EF3">
        <w:rPr>
          <w:szCs w:val="28"/>
          <w:vertAlign w:val="superscript"/>
        </w:rPr>
        <w:t>nd</w:t>
      </w:r>
      <w:r>
        <w:rPr>
          <w:szCs w:val="28"/>
        </w:rPr>
        <w:t xml:space="preserve"> </w:t>
      </w:r>
      <w:r w:rsidR="00F21C06" w:rsidRPr="00F21C06">
        <w:rPr>
          <w:szCs w:val="28"/>
        </w:rPr>
        <w:t>Author</w:t>
      </w:r>
      <w:r>
        <w:rPr>
          <w:szCs w:val="28"/>
        </w:rPr>
        <w:t>’s</w:t>
      </w:r>
      <w:r w:rsidR="00F21C06" w:rsidRPr="00F21C06">
        <w:rPr>
          <w:szCs w:val="28"/>
        </w:rPr>
        <w:t xml:space="preserve"> Second Name </w:t>
      </w:r>
      <w:r w:rsidR="00704F58" w:rsidRPr="00F21C06">
        <w:rPr>
          <w:szCs w:val="28"/>
        </w:rPr>
        <w:t>First Name</w:t>
      </w:r>
      <w:r w:rsidR="00704F58" w:rsidRPr="00F21C06">
        <w:rPr>
          <w:szCs w:val="28"/>
          <w:vertAlign w:val="superscript"/>
        </w:rPr>
        <w:t>1,</w:t>
      </w:r>
      <w:r w:rsidR="00182D12" w:rsidRPr="00F21C06">
        <w:rPr>
          <w:szCs w:val="28"/>
          <w:vertAlign w:val="superscript"/>
        </w:rPr>
        <w:t>*</w:t>
      </w:r>
      <w:r w:rsidR="00704F58" w:rsidRPr="00F21C06">
        <w:rPr>
          <w:szCs w:val="28"/>
        </w:rPr>
        <w:t xml:space="preserve">, </w:t>
      </w:r>
      <w:r>
        <w:rPr>
          <w:szCs w:val="28"/>
        </w:rPr>
        <w:t>3</w:t>
      </w:r>
      <w:r w:rsidRPr="00CC7EF3">
        <w:rPr>
          <w:szCs w:val="28"/>
          <w:vertAlign w:val="superscript"/>
        </w:rPr>
        <w:t>d</w:t>
      </w:r>
      <w:r>
        <w:rPr>
          <w:szCs w:val="28"/>
        </w:rPr>
        <w:t xml:space="preserve"> </w:t>
      </w:r>
      <w:r w:rsidR="00F21C06" w:rsidRPr="00F21C06">
        <w:rPr>
          <w:szCs w:val="28"/>
        </w:rPr>
        <w:t>Author</w:t>
      </w:r>
      <w:r>
        <w:rPr>
          <w:szCs w:val="28"/>
        </w:rPr>
        <w:t>’s</w:t>
      </w:r>
      <w:r w:rsidR="00F21C06" w:rsidRPr="00F21C06">
        <w:rPr>
          <w:szCs w:val="28"/>
        </w:rPr>
        <w:t xml:space="preserve"> Second Name </w:t>
      </w:r>
      <w:r w:rsidR="00704F58" w:rsidRPr="00F21C06">
        <w:rPr>
          <w:szCs w:val="28"/>
        </w:rPr>
        <w:t>First Name</w:t>
      </w:r>
      <w:r w:rsidR="00704F58" w:rsidRPr="00F21C06">
        <w:rPr>
          <w:szCs w:val="28"/>
          <w:vertAlign w:val="superscript"/>
        </w:rPr>
        <w:t>2</w:t>
      </w:r>
      <w:r>
        <w:rPr>
          <w:szCs w:val="28"/>
        </w:rPr>
        <w:t>,</w:t>
      </w:r>
      <w:r w:rsidR="00704F58" w:rsidRPr="00F21C06">
        <w:rPr>
          <w:szCs w:val="28"/>
        </w:rPr>
        <w:t xml:space="preserve"> </w:t>
      </w:r>
      <w:r>
        <w:rPr>
          <w:szCs w:val="28"/>
        </w:rPr>
        <w:t>4</w:t>
      </w:r>
      <w:r w:rsidRPr="00CC7EF3">
        <w:rPr>
          <w:szCs w:val="28"/>
          <w:vertAlign w:val="superscript"/>
        </w:rPr>
        <w:t>th</w:t>
      </w:r>
      <w:r>
        <w:rPr>
          <w:szCs w:val="28"/>
        </w:rPr>
        <w:t xml:space="preserve"> </w:t>
      </w:r>
      <w:r w:rsidR="00704F58" w:rsidRPr="00F21C06">
        <w:rPr>
          <w:szCs w:val="28"/>
        </w:rPr>
        <w:t>Author</w:t>
      </w:r>
      <w:r>
        <w:rPr>
          <w:szCs w:val="28"/>
        </w:rPr>
        <w:t>’s</w:t>
      </w:r>
      <w:r w:rsidR="00704F58" w:rsidRPr="00F21C06">
        <w:rPr>
          <w:szCs w:val="28"/>
        </w:rPr>
        <w:t xml:space="preserve"> First Name Second Name</w:t>
      </w:r>
      <w:r w:rsidR="00F21C06" w:rsidRPr="00F21C06">
        <w:rPr>
          <w:szCs w:val="28"/>
          <w:vertAlign w:val="superscript"/>
        </w:rPr>
        <w:t>3</w:t>
      </w:r>
    </w:p>
    <w:p w14:paraId="6FA40933" w14:textId="6AEEC6B9" w:rsidR="00704F58" w:rsidRPr="006D67D7" w:rsidRDefault="00704F58" w:rsidP="00F21C06">
      <w:pPr>
        <w:pStyle w:val="FirstPageAffiliation"/>
        <w:suppressAutoHyphens/>
        <w:spacing w:line="360" w:lineRule="auto"/>
        <w:rPr>
          <w:sz w:val="24"/>
          <w:szCs w:val="24"/>
        </w:rPr>
      </w:pPr>
      <w:r w:rsidRPr="006D67D7">
        <w:rPr>
          <w:sz w:val="24"/>
          <w:szCs w:val="24"/>
          <w:vertAlign w:val="superscript"/>
        </w:rPr>
        <w:t>1</w:t>
      </w:r>
      <w:r w:rsidRPr="006D67D7">
        <w:rPr>
          <w:sz w:val="24"/>
          <w:szCs w:val="24"/>
        </w:rPr>
        <w:t xml:space="preserve">Peter the Great St. Petersburg Polytechnic University, </w:t>
      </w:r>
      <w:r w:rsidR="00F21C06" w:rsidRPr="006D67D7">
        <w:rPr>
          <w:sz w:val="24"/>
          <w:szCs w:val="24"/>
        </w:rPr>
        <w:t xml:space="preserve">Graduate School of Industrial Management, </w:t>
      </w:r>
      <w:r w:rsidRPr="006D67D7">
        <w:rPr>
          <w:sz w:val="24"/>
          <w:szCs w:val="24"/>
        </w:rPr>
        <w:t>St. Petersburg, Russia</w:t>
      </w:r>
    </w:p>
    <w:p w14:paraId="7F0E91D5" w14:textId="509B5D9E" w:rsidR="00F21C06" w:rsidRPr="006D67D7" w:rsidRDefault="00F21C06" w:rsidP="00F21C06">
      <w:pPr>
        <w:pStyle w:val="FirstPageAffiliation"/>
        <w:suppressAutoHyphens/>
        <w:spacing w:line="360" w:lineRule="auto"/>
        <w:rPr>
          <w:sz w:val="24"/>
          <w:szCs w:val="24"/>
        </w:rPr>
      </w:pPr>
      <w:r w:rsidRPr="006D67D7">
        <w:rPr>
          <w:sz w:val="24"/>
          <w:szCs w:val="24"/>
          <w:vertAlign w:val="superscript"/>
        </w:rPr>
        <w:t>2</w:t>
      </w:r>
      <w:r w:rsidRPr="006D67D7">
        <w:rPr>
          <w:sz w:val="24"/>
          <w:szCs w:val="24"/>
        </w:rPr>
        <w:t xml:space="preserve">Peter the Great St. Petersburg Polytechnic University, </w:t>
      </w:r>
      <w:r w:rsidR="006D67D7" w:rsidRPr="006D67D7">
        <w:rPr>
          <w:sz w:val="24"/>
          <w:szCs w:val="24"/>
        </w:rPr>
        <w:t>Graduate School of Service and Trade</w:t>
      </w:r>
      <w:r w:rsidRPr="006D67D7">
        <w:rPr>
          <w:sz w:val="24"/>
          <w:szCs w:val="24"/>
        </w:rPr>
        <w:t>, St. Petersburg, Russia</w:t>
      </w:r>
    </w:p>
    <w:p w14:paraId="0301D38E" w14:textId="6D9CD467" w:rsidR="00704F58" w:rsidRPr="006D67D7" w:rsidRDefault="00F21C06" w:rsidP="00F21C06">
      <w:pPr>
        <w:pStyle w:val="FirstPageAffiliation"/>
        <w:suppressAutoHyphens/>
        <w:spacing w:line="360" w:lineRule="auto"/>
        <w:rPr>
          <w:sz w:val="24"/>
          <w:szCs w:val="24"/>
        </w:rPr>
      </w:pPr>
      <w:r w:rsidRPr="006D67D7">
        <w:rPr>
          <w:sz w:val="24"/>
          <w:szCs w:val="24"/>
          <w:vertAlign w:val="superscript"/>
        </w:rPr>
        <w:t>3</w:t>
      </w:r>
      <w:r w:rsidR="00704F58" w:rsidRPr="006D67D7">
        <w:rPr>
          <w:sz w:val="24"/>
          <w:szCs w:val="24"/>
        </w:rPr>
        <w:t xml:space="preserve">University _________, </w:t>
      </w:r>
      <w:r w:rsidR="006D67D7" w:rsidRPr="006D67D7">
        <w:rPr>
          <w:sz w:val="24"/>
          <w:szCs w:val="24"/>
        </w:rPr>
        <w:t xml:space="preserve">Structural subdivision, </w:t>
      </w:r>
      <w:r w:rsidR="00704F58" w:rsidRPr="006D67D7">
        <w:rPr>
          <w:sz w:val="24"/>
          <w:szCs w:val="24"/>
        </w:rPr>
        <w:t>City, Country</w:t>
      </w:r>
    </w:p>
    <w:p w14:paraId="781DA2F5" w14:textId="77777777" w:rsidR="00704F58" w:rsidRPr="00F21C06" w:rsidRDefault="00704F58" w:rsidP="006D67D7">
      <w:pPr>
        <w:suppressAutoHyphens/>
        <w:spacing w:line="360" w:lineRule="auto"/>
        <w:ind w:firstLine="0"/>
        <w:rPr>
          <w:noProof/>
          <w:sz w:val="28"/>
          <w:szCs w:val="28"/>
        </w:rPr>
      </w:pPr>
    </w:p>
    <w:p w14:paraId="6AFBA933" w14:textId="77777777" w:rsidR="00704F58" w:rsidRPr="00F21C06" w:rsidRDefault="00704F58" w:rsidP="00F21C06">
      <w:pPr>
        <w:pStyle w:val="2"/>
        <w:keepNext w:val="0"/>
        <w:suppressAutoHyphens/>
        <w:spacing w:line="360" w:lineRule="auto"/>
        <w:rPr>
          <w:rFonts w:ascii="Times New Roman" w:hAnsi="Times New Roman"/>
          <w:sz w:val="28"/>
          <w:szCs w:val="28"/>
          <w:lang w:val="en-US"/>
        </w:rPr>
      </w:pPr>
      <w:r w:rsidRPr="00F21C06">
        <w:rPr>
          <w:rFonts w:ascii="Times New Roman" w:hAnsi="Times New Roman"/>
          <w:sz w:val="28"/>
          <w:szCs w:val="28"/>
          <w:lang w:val="en-US"/>
        </w:rPr>
        <w:t>Abstract</w:t>
      </w:r>
    </w:p>
    <w:p w14:paraId="53970083" w14:textId="77777777" w:rsidR="00704F58" w:rsidRPr="00F21C06" w:rsidRDefault="00704F58" w:rsidP="006D67D7">
      <w:pPr>
        <w:suppressAutoHyphens/>
        <w:spacing w:line="360" w:lineRule="auto"/>
        <w:ind w:firstLine="0"/>
        <w:rPr>
          <w:sz w:val="28"/>
          <w:szCs w:val="28"/>
        </w:rPr>
      </w:pPr>
    </w:p>
    <w:p w14:paraId="62FB8C83" w14:textId="77777777" w:rsidR="00704F58" w:rsidRPr="00F21C06" w:rsidRDefault="00704F58" w:rsidP="006D67D7">
      <w:pPr>
        <w:pStyle w:val="Abstract"/>
        <w:suppressAutoHyphens/>
        <w:spacing w:line="360" w:lineRule="auto"/>
        <w:ind w:left="567" w:right="567"/>
        <w:rPr>
          <w:noProof/>
          <w:sz w:val="28"/>
          <w:szCs w:val="28"/>
        </w:rPr>
      </w:pPr>
      <w:r w:rsidRPr="00F21C06">
        <w:rPr>
          <w:b/>
          <w:noProof/>
          <w:sz w:val="28"/>
          <w:szCs w:val="28"/>
        </w:rPr>
        <w:t>All abstract 200 – 220 words.</w:t>
      </w:r>
      <w:r w:rsidRPr="00F21C06">
        <w:rPr>
          <w:noProof/>
          <w:sz w:val="28"/>
          <w:szCs w:val="28"/>
        </w:rPr>
        <w:t xml:space="preserve"> </w:t>
      </w:r>
      <w:r w:rsidRPr="00F21C06">
        <w:rPr>
          <w:b/>
          <w:i/>
          <w:noProof/>
          <w:sz w:val="28"/>
          <w:szCs w:val="28"/>
        </w:rPr>
        <w:t>Some words about Background:</w:t>
      </w:r>
      <w:r w:rsidRPr="00F21C06">
        <w:rPr>
          <w:noProof/>
          <w:sz w:val="28"/>
          <w:szCs w:val="28"/>
        </w:rPr>
        <w:t xml:space="preserve"> Some firms with good growth opportunities and additional funds could have difficulties accessing external finance. One possible way to enhance their financial inclusion could be an exciting approach to planning the money reserve collected on a firm’s account. </w:t>
      </w:r>
      <w:r w:rsidRPr="00F21C06">
        <w:rPr>
          <w:b/>
          <w:i/>
          <w:noProof/>
          <w:sz w:val="28"/>
          <w:szCs w:val="28"/>
        </w:rPr>
        <w:t>Some words about Methods:</w:t>
      </w:r>
      <w:r w:rsidRPr="00F21C06">
        <w:rPr>
          <w:noProof/>
          <w:sz w:val="28"/>
          <w:szCs w:val="28"/>
        </w:rPr>
        <w:t xml:space="preserve"> The article aims to disclose the introduction of financial logistics as the new </w:t>
      </w:r>
      <w:r w:rsidRPr="00F21C06">
        <w:rPr>
          <w:noProof/>
          <w:sz w:val="28"/>
          <w:szCs w:val="28"/>
        </w:rPr>
        <w:lastRenderedPageBreak/>
        <w:t xml:space="preserve">theoretical field of management science. The authors present, in this paper, the key findings on the development of logistical models of an optimum money reserve calculation taking into account digital transformation and Industry 4.0 technologies and optimization methods. </w:t>
      </w:r>
      <w:r w:rsidRPr="00F21C06">
        <w:rPr>
          <w:b/>
          <w:i/>
          <w:noProof/>
          <w:sz w:val="28"/>
          <w:szCs w:val="28"/>
        </w:rPr>
        <w:t>Some words about Results:</w:t>
      </w:r>
      <w:r w:rsidRPr="00F21C06">
        <w:rPr>
          <w:noProof/>
          <w:sz w:val="28"/>
          <w:szCs w:val="28"/>
        </w:rPr>
        <w:t xml:space="preserve"> The monetary reserve models are analogies of models of storekeeping in supply chains. The specific area of the theoretical research of logistics is shown in this paper, which could be disclosed as the subject of financial logistics as a science. The authors consider the term “Financial Logistics” based on logistics theory and money demand. </w:t>
      </w:r>
      <w:r w:rsidRPr="00F21C06">
        <w:rPr>
          <w:b/>
          <w:i/>
          <w:noProof/>
          <w:sz w:val="28"/>
          <w:szCs w:val="28"/>
        </w:rPr>
        <w:t>Some words about Conclusions:</w:t>
      </w:r>
      <w:r w:rsidRPr="00F21C06">
        <w:rPr>
          <w:noProof/>
          <w:sz w:val="28"/>
          <w:szCs w:val="28"/>
        </w:rPr>
        <w:t xml:space="preserve"> Authors suggest the methodology of studying the nature of both financial and material flows of resources by comparing the relevant formulas. From the researchers’ points of view, financial logistics could be defined as the theory of managing the cash flows based on the logistical models for calculating a corporation’s cash reserve. The authors find it interesting to expand the conditions for calculating financial flows since the uncertainty of external market conditions always influences actual commercial activity.</w:t>
      </w:r>
    </w:p>
    <w:p w14:paraId="674A5F25" w14:textId="77777777" w:rsidR="00704F58" w:rsidRPr="00F21C06" w:rsidRDefault="00704F58" w:rsidP="00F21C06">
      <w:pPr>
        <w:suppressAutoHyphens/>
        <w:spacing w:line="360" w:lineRule="auto"/>
        <w:rPr>
          <w:sz w:val="28"/>
          <w:szCs w:val="28"/>
        </w:rPr>
      </w:pPr>
    </w:p>
    <w:p w14:paraId="2B30FB50" w14:textId="77777777" w:rsidR="00704F58" w:rsidRPr="00F21C06" w:rsidRDefault="00704F58" w:rsidP="006D67D7">
      <w:pPr>
        <w:suppressAutoHyphens/>
        <w:spacing w:line="360" w:lineRule="auto"/>
        <w:ind w:left="567" w:hanging="567"/>
        <w:rPr>
          <w:sz w:val="28"/>
          <w:szCs w:val="28"/>
        </w:rPr>
      </w:pPr>
      <w:r w:rsidRPr="00F21C06">
        <w:rPr>
          <w:b/>
          <w:iCs/>
          <w:sz w:val="28"/>
          <w:szCs w:val="28"/>
        </w:rPr>
        <w:t>Keywords</w:t>
      </w:r>
      <w:r w:rsidRPr="00F21C06">
        <w:rPr>
          <w:sz w:val="28"/>
          <w:szCs w:val="28"/>
        </w:rPr>
        <w:t xml:space="preserve">: </w:t>
      </w:r>
      <w:r w:rsidRPr="00F21C06">
        <w:rPr>
          <w:bCs/>
          <w:sz w:val="28"/>
          <w:szCs w:val="28"/>
        </w:rPr>
        <w:t>financial inclusion, logistics models,</w:t>
      </w:r>
      <w:r w:rsidRPr="00F21C06">
        <w:rPr>
          <w:b/>
          <w:sz w:val="28"/>
          <w:szCs w:val="28"/>
        </w:rPr>
        <w:t xml:space="preserve"> </w:t>
      </w:r>
      <w:r w:rsidRPr="00F21C06">
        <w:rPr>
          <w:sz w:val="28"/>
          <w:szCs w:val="28"/>
        </w:rPr>
        <w:t>cash balance, financial logistics, optimal order size</w:t>
      </w:r>
    </w:p>
    <w:p w14:paraId="41BF2A9B" w14:textId="1764D523" w:rsidR="004764B6" w:rsidRDefault="004764B6" w:rsidP="00F21C06">
      <w:pPr>
        <w:suppressAutoHyphens/>
        <w:spacing w:line="360" w:lineRule="auto"/>
        <w:rPr>
          <w:sz w:val="28"/>
          <w:szCs w:val="28"/>
        </w:rPr>
      </w:pPr>
    </w:p>
    <w:p w14:paraId="12514C13" w14:textId="77777777" w:rsidR="006D67D7" w:rsidRPr="00F21C06" w:rsidRDefault="006D67D7" w:rsidP="00F21C06">
      <w:pPr>
        <w:suppressAutoHyphens/>
        <w:spacing w:line="360" w:lineRule="auto"/>
        <w:rPr>
          <w:sz w:val="28"/>
          <w:szCs w:val="28"/>
        </w:rPr>
      </w:pPr>
    </w:p>
    <w:p w14:paraId="25632F03" w14:textId="759FFDEF" w:rsidR="00CE2989" w:rsidRPr="00F21C06" w:rsidRDefault="004764B6" w:rsidP="00F21C06">
      <w:pPr>
        <w:pStyle w:val="2"/>
        <w:keepNext w:val="0"/>
        <w:suppressAutoHyphens/>
        <w:spacing w:line="360" w:lineRule="auto"/>
        <w:rPr>
          <w:rFonts w:ascii="Times New Roman" w:hAnsi="Times New Roman"/>
          <w:sz w:val="28"/>
          <w:szCs w:val="28"/>
          <w:lang w:val="ru-RU"/>
        </w:rPr>
      </w:pPr>
      <w:r w:rsidRPr="00F21C06">
        <w:rPr>
          <w:rFonts w:ascii="Times New Roman" w:hAnsi="Times New Roman"/>
          <w:sz w:val="28"/>
          <w:szCs w:val="28"/>
          <w:lang w:val="ru"/>
        </w:rPr>
        <w:t>1. Введение</w:t>
      </w:r>
    </w:p>
    <w:p w14:paraId="690F5FA1" w14:textId="77777777" w:rsidR="00CE2989" w:rsidRPr="00F21C06" w:rsidRDefault="00CE2989" w:rsidP="00F21C06">
      <w:pPr>
        <w:suppressAutoHyphens/>
        <w:spacing w:line="360" w:lineRule="auto"/>
        <w:rPr>
          <w:sz w:val="28"/>
          <w:szCs w:val="28"/>
          <w:lang w:val="ru-RU"/>
        </w:rPr>
      </w:pPr>
    </w:p>
    <w:p w14:paraId="7B80298F" w14:textId="57F3A99B" w:rsidR="00AF626A" w:rsidRPr="00F21C06" w:rsidRDefault="00AF626A" w:rsidP="00F21C06">
      <w:pPr>
        <w:suppressAutoHyphens/>
        <w:spacing w:line="360" w:lineRule="auto"/>
        <w:ind w:firstLine="0"/>
        <w:rPr>
          <w:noProof/>
          <w:sz w:val="28"/>
          <w:szCs w:val="28"/>
          <w:lang w:val="ru-RU" w:bidi="en-US"/>
        </w:rPr>
      </w:pPr>
      <w:r w:rsidRPr="00F21C06">
        <w:rPr>
          <w:noProof/>
          <w:sz w:val="28"/>
          <w:szCs w:val="28"/>
          <w:lang w:val="ru" w:bidi="en-US"/>
        </w:rPr>
        <w:t xml:space="preserve">В настоящее время технологии </w:t>
      </w:r>
      <w:r w:rsidR="0094120D" w:rsidRPr="00F21C06">
        <w:rPr>
          <w:noProof/>
          <w:sz w:val="28"/>
          <w:szCs w:val="28"/>
          <w:lang w:val="ru" w:bidi="en-US"/>
        </w:rPr>
        <w:t>И</w:t>
      </w:r>
      <w:r w:rsidRPr="00F21C06">
        <w:rPr>
          <w:noProof/>
          <w:sz w:val="28"/>
          <w:szCs w:val="28"/>
          <w:lang w:val="ru" w:bidi="en-US"/>
        </w:rPr>
        <w:t xml:space="preserve">ндустрии 4.0 и методы оптимизации </w:t>
      </w:r>
      <w:r w:rsidR="002A06EB" w:rsidRPr="00F21C06">
        <w:rPr>
          <w:noProof/>
          <w:sz w:val="28"/>
          <w:szCs w:val="28"/>
          <w:lang w:val="ru" w:bidi="en-US"/>
        </w:rPr>
        <w:fldChar w:fldCharType="begin" w:fldLock="1"/>
      </w:r>
      <w:r w:rsidR="002A06EB" w:rsidRPr="00F21C06">
        <w:rPr>
          <w:noProof/>
          <w:sz w:val="28"/>
          <w:szCs w:val="28"/>
          <w:lang w:val="ru" w:bidi="en-US"/>
        </w:rPr>
        <w:instrText>ADDIN CSL_CITATION {"citationItems":[{"id":"ITEM-1","itemData":{"author":[{"dropping-particle":"","family":"Барыкин","given":"С.Е.","non-dropping-particle":"","parse-names":false,"suffix":""},{"dropping-particle":"","family":"Егерева","given":"Ю.Б.","non-dropping-particle":"","parse-names":false,"suffix":""},{"dropping-particle":"","family":"Корчагина","given":"Е.В.","non-dropping-particle":"","parse-names":false,"suffix":""},{"dropping-particle":"","family":"Калинина","given":"О.В.","non-dropping-particle":"","parse-names":false,"suffix":""},{"dropping-particle":"","family":"Федорова","given":"Е.С.","non-dropping-particle":"","parse-names":false,"suffix":""}],"container-title":"Омский научный вестник. Серия Общество. История. Современность","id":"ITEM-1","issue":"1","issued":{"date-parts":[["2022"]]},"page":"97-103","title":"Крупнейшие международные цифровые логистические платформы: сравнительный анализ","type":"article-journal","volume":"7"},"uris":["http://www.mendeley.com/documents/?uuid=a41c597a-e48e-4cc6-a5f0-d84857400b5c"]},{"id":"ITEM-2","itemData":{"DOI":"10.37614/2220-802X.1.2022.75.003","author":[{"dropping-particle":"","family":"Ильинский","given":"А.А.","non-dropping-particle":"","parse-names":false,"suffix":""},{"dropping-particle":"","family":"Калинина","given":"О.В.","non-dropping-particle":"","parse-names":false,"suffix":""},{"dropping-particle":"","family":"Хасанов","given":"М.М.","non-dropping-particle":"","parse-names":false,"suffix":""},{"dropping-particle":"","family":"Афанасьев","given":"М.В.","non-dropping-particle":"","parse-names":false,"suffix":""},{"dropping-particle":"","family":"Саитова","given":"А.А.","non-dropping-particle":"","parse-names":false,"suffix":""}],"container-title":"Север и рынок: формирование экономического порядка","id":"ITEM-2","issue":"1 (75)","issued":{"date-parts":[["2022"]]},"page":"33-46","title":"Декарбонизация нефтегазового комплекса: приоритеты и организационные модели развития","type":"article-journal","volume":"25"},"uris":["http://www.mendeley.com/documents/?uuid=6e1e8327-8aa0-4471-a564-33eafdc98ea2"]}],"mendeley":{"formattedCitation":"[1], [2]","plainTextFormattedCitation":"[1], [2]","previouslyFormattedCitation":"[1], [2]"},"properties":{"noteIndex":0},"schema":"https://github.com/citation-style-language/schema/raw/master/csl-citation.json"}</w:instrText>
      </w:r>
      <w:r w:rsidR="002A06EB" w:rsidRPr="00F21C06">
        <w:rPr>
          <w:noProof/>
          <w:sz w:val="28"/>
          <w:szCs w:val="28"/>
          <w:lang w:val="ru" w:bidi="en-US"/>
        </w:rPr>
        <w:fldChar w:fldCharType="separate"/>
      </w:r>
      <w:r w:rsidR="002A06EB" w:rsidRPr="00F21C06">
        <w:rPr>
          <w:noProof/>
          <w:sz w:val="28"/>
          <w:szCs w:val="28"/>
          <w:lang w:val="ru" w:bidi="en-US"/>
        </w:rPr>
        <w:t>[1], [2]</w:t>
      </w:r>
      <w:r w:rsidR="002A06EB" w:rsidRPr="00F21C06">
        <w:rPr>
          <w:noProof/>
          <w:sz w:val="28"/>
          <w:szCs w:val="28"/>
          <w:lang w:val="ru" w:bidi="en-US"/>
        </w:rPr>
        <w:fldChar w:fldCharType="end"/>
      </w:r>
      <w:r w:rsidR="0094120D" w:rsidRPr="00F21C06">
        <w:rPr>
          <w:noProof/>
          <w:sz w:val="28"/>
          <w:szCs w:val="28"/>
          <w:lang w:val="ru" w:bidi="en-US"/>
        </w:rPr>
        <w:t xml:space="preserve"> </w:t>
      </w:r>
      <w:r w:rsidRPr="00F21C06">
        <w:rPr>
          <w:noProof/>
          <w:sz w:val="28"/>
          <w:szCs w:val="28"/>
          <w:lang w:val="ru" w:bidi="en-US"/>
        </w:rPr>
        <w:t>позволя</w:t>
      </w:r>
      <w:r w:rsidR="0094120D" w:rsidRPr="00F21C06">
        <w:rPr>
          <w:noProof/>
          <w:sz w:val="28"/>
          <w:szCs w:val="28"/>
          <w:lang w:val="ru" w:bidi="en-US"/>
        </w:rPr>
        <w:t>ю</w:t>
      </w:r>
      <w:r w:rsidRPr="00F21C06">
        <w:rPr>
          <w:noProof/>
          <w:sz w:val="28"/>
          <w:szCs w:val="28"/>
          <w:lang w:val="ru" w:bidi="en-US"/>
        </w:rPr>
        <w:t xml:space="preserve">т разрабатывать и внедрять новые операционные модели в различных областях логистики. Авторы принимают во внимание широкое толкование термина «финансовая логистика», который может означать несколько областей консалтинговой деятельности, включая финансовые </w:t>
      </w:r>
      <w:r w:rsidRPr="00F21C06">
        <w:rPr>
          <w:noProof/>
          <w:sz w:val="28"/>
          <w:szCs w:val="28"/>
          <w:lang w:val="ru" w:bidi="en-US"/>
        </w:rPr>
        <w:lastRenderedPageBreak/>
        <w:t xml:space="preserve">решения для запуска, роста и расширения бизнеса на ранних стадиях, а также </w:t>
      </w:r>
      <w:r w:rsidR="003E014D" w:rsidRPr="00F21C06">
        <w:rPr>
          <w:noProof/>
          <w:sz w:val="28"/>
          <w:szCs w:val="28"/>
          <w:lang w:val="ru" w:bidi="en-US"/>
        </w:rPr>
        <w:t>создание платформ для оказания помощи компаниям в достижении их контрольных результатов</w:t>
      </w:r>
      <w:r w:rsidRPr="00F21C06">
        <w:rPr>
          <w:noProof/>
          <w:sz w:val="28"/>
          <w:szCs w:val="28"/>
          <w:lang w:val="ru" w:bidi="en-US"/>
        </w:rPr>
        <w:fldChar w:fldCharType="begin" w:fldLock="1"/>
      </w:r>
      <w:r w:rsidR="002A06EB" w:rsidRPr="00F21C06">
        <w:rPr>
          <w:noProof/>
          <w:sz w:val="28"/>
          <w:szCs w:val="28"/>
          <w:lang w:val="ru" w:bidi="en-US"/>
        </w:rPr>
        <w:instrText>ADDIN CSL_CITATION {"citationItems":[{"id":"ITEM-1","itemData":{"DOI":"10.1111/itor.12056","ISSN":"09696016","abstract":"The job-shop scheduling problem (JSSP) is considered one of the most difficult NP-hard problems. Numerous studies in the past have shown that as exact methods for the problem solution are intractable, even for small problem sizes, efficient heuristic algorithms must achieve a good balance between the well-known themes of exploitation and exploration of the vast search space. In this paper, we propose a new hybrid parallel genetic algorithm with specialized crossover and mutation operators utilizing path-relinking concepts from combinatorial optimization approaches and tabu search in particular. The new scheme relies also on the recently introduced concepts of solution backbones for the JSSP in order to intensify the search in promising regions. We compare the resulting algorithm with a number of state-of-the-art approaches for the JSSP on a number of well-known test-beds; the results indicate that our proposed genetic algorithm compares fairly well with some of the best-performing genetic algorithms for the problem. © 2013 International Federation of Operational Research Societies Published by John Wiley &amp; Sons Ltd, 9600 Garsington Road, Oxford, OX4 2DQ, UK and 350 Main St, Malden, MA02148, USA.","author":[{"dropping-particle":"","family":"Spanos","given":"Athanasios C.","non-dropping-particle":"","parse-names":false,"suffix":""},{"dropping-particle":"","family":"Ponis","given":"Stavros T.","non-dropping-particle":"","parse-names":false,"suffix":""},{"dropping-particle":"","family":"Tatsiopoulos","given":"Ilias P.","non-dropping-particle":"","parse-names":false,"suffix":""},{"dropping-particle":"","family":"Christou","given":"Ioannis T.","non-dropping-particle":"","parse-names":false,"suffix":""},{"dropping-particle":"","family":"Rokou","given":"Elena","non-dropping-particle":"","parse-names":false,"suffix":""}],"container-title":"International Transactions in Operational Research","id":"ITEM-1","issue":"3","issued":{"date-parts":[["2014","5"]]},"page":"479-499","title":"A new hybrid parallel genetic algorithm for the job-shop scheduling problem","type":"article-journal","volume":"21"},"uris":["http://www.mendeley.com/documents/?uuid=6c0b56ab-3715-4e71-adc0-8e8c4849233d","http://www.mendeley.com/documents/?uuid=55298e09-70eb-4c2a-a203-100325814024"]},{"id":"ITEM-2","itemData":{"DOI":"10.3917/proj.026.0115","ISBN":"9782807393875","ISSN":"2031-9703","abstract":"La blockchain est une technologie « peer-to-peer » qui enregistre de manière sécurisée et immuable les transactions entre les parties dans des blocs. La blockchain est supposée fournir un environnement fiable et transparent où les intermédiaires qui étaient historiquement nécessaires pour valider et enregistrer les transactions ne sont plus nécessaires dans un monde de plus digitalisé. La blockchain a divers domaines d’application en supply chain. Récemment, de nombreux projets de blockchain ont vu le jour dans le monde notamment en Europe et en Amérique du Nord. Dans cet article, nous présentons l’état de l’art sur potentiel de la blockchain à disrupter les modèles logistiques actuels. Nous illustrons son application actuelle dans le secteur de l’industrie et le commerce de détail. Nous proposons une approche originale basée sur un modèle de jeu en ligne en cours de développement et proposant un scénario de simulation pour tester et apprendre comment la technologie blockchain peut affecter l’efficacité de la supply chain.","author":[{"dropping-particle":"","family":"Verny","given":"Jérôme","non-dropping-particle":"","parse-names":false,"suffix":""},{"dropping-particle":"","family":"Oulmakki","given":"Ouail","non-dropping-particle":"","parse-names":false,"suffix":""},{"dropping-particle":"","family":"Cabo","given":"Xavier","non-dropping-particle":"","parse-names":false,"suffix":""},{"dropping-particle":"","family":"Roussel","given":"Damien","non-dropping-particle":"","parse-names":false,"suffix":""}],"container-title":"Projectics / Proyéctica / Projectique","id":"ITEM-2","issue":"2","issued":{"date-parts":[["2020"]]},"page":"115","title":"Blockchain &amp;amp; supply chain: towards an innovative supply chain design","type":"article-journal","volume":"n°26"},"uris":["http://www.mendeley.com/documents/?uuid=37a02252-6fd8-4176-bdca-ae128e018f4d","http://www.mendeley.com/documents/?uuid=9b85a5a2-d332-446d-ab0d-ac7a51d7c0b2"]},{"id":"ITEM-3","itemData":{"DOI":"10.24251/HICSS.2018.494","ISBN":"9780998133119","abstract":"Due to the disruptive role of the Bitcoin in the financial sector, both scholars and practitioners are increasingly wondering whether it is possible to replicate the impact of the Blockchain technology in the supply chain context. As a distributed ledger technology characterized by the decentralized consensus, Blockchain is touted by many as the proper platform to collect all the information about supply chains from the producer to the consumer. However, the current technology immaturity and the lack of successful supply chain implementations pave the way for doubt about the disruptive role of this technology in supply chains. To the authors' knowledge, this work is one of the very first attempts to link the blockchain technology to supply chain and logistics. This paper investigates the state-of-the-art application of blockchain in supply chains, exploring both the literature and the industry initiatives, contributing to the increase of the managerial insight and providing a future research agenda.","author":[{"dropping-particle":"","family":"Baruffaldi","given":"Giulia","non-dropping-particle":"","parse-names":false,"suffix":""},{"dropping-particle":"","family":"Sternberg","given":"Henrik","non-dropping-particle":"","parse-names":false,"suffix":""}],"container-title":"Proceedings of the 51st Hawaii International Conference on System Sciences","id":"ITEM-3","issued":{"date-parts":[["2018"]]},"page":"3936-3943","title":"Chains in Chains - Logic and Challenges of Blockchains in Supply Chains","type":"paper-conference"},"uris":["http://www.mendeley.com/documents/?uuid=631645ec-1790-4a6c-86e6-880d54a1de2e","http://www.mendeley.com/documents/?uuid=09220d39-1765-4a6f-9854-08abdb0dfc50"]},{"id":"ITEM-4","itemData":{"DOI":"10.1016/j.promfg.2017.04.039","ISSN":"23519789","abstract":"Technologies for mapping the “digital twin” have been under development for approximately 20 years. Nowadays increasingly intelligent, individualized products encourages companies to respond innovatively to customer requirements and to handle the rising product variations quickly. An integrated engineering network, spanning across the entire value chain, is operated to intelligently connect various company divisions, and to generate a business ecosystem for products, services and communities. The conditions for the digital twin are thereby determined in which the digital world can be fed into the real, and the real world back into the digital to deal such intelligent products with rising variations. The term digital twin can be described as a digital copy of a real factory, machine, worker etc., that is created and can be independently expanded, automatically updated as well as being globally available in real time. Every real product and production site is permanently accompanied by a digital twin. First prototypes of such digital twins already exist in the ESB Logistics Learning Factory on a cloud- and app-based software that builds on a dynamic, multidimensional data and information model. A standardized language of the robot control systems via software agents and positioning systems has to be integrated. The aspect of the continuity of the real factory in the digital factory as an economical means of ensuring continuous actuality of digital models looks as the basis of changeability. For the indoor localization sensor combinations that in addition to the hardware already contain the software required for the sensor data fusion should be used. Processing systems, scenario-live-simulations and digital shop floor management results in a mandatory procedural combination. Essential to the digital twin is the ability to consistently provide all subsystems with the latest state of all required information, methods and algorithms.","author":[{"dropping-particle":"","family":"Brenner","given":"Beate","non-dropping-particle":"","parse-names":false,"suffix":""},{"dropping-particle":"","family":"Hummel","given":"Vera","non-dropping-particle":"","parse-names":false,"suffix":""}],"container-title":"Procedia Manufacturing","id":"ITEM-4","issued":{"date-parts":[["2017"]]},"page":"198-205","publisher":"The Author(s)","title":"Digital Twin as Enabler for an Innovative Digital Shopfloor Management System in the ESB Logistics Learning Factory at Reutlingen - University","type":"article-journal","volume":"9"},"uris":["http://www.mendeley.com/documents/?uuid=c824ee0b-5f02-4759-9775-a4ae3dbff905","http://www.mendeley.com/documents/?uuid=62f3817c-3669-42d8-a252-94b88ae21eeb"]},{"id":"ITEM-5","itemData":{"DOI":"10.1016/j.promfg.2018.02.184","ISSN":"23519789","abstract":"Today, most enterprises are undergoing a digitization process with the fourth industrial revolution, named industry 4.0. The focus of the digital transformation lies mainly on production, therefore the terms such as \"Factory of the Future\" or \"Smart Factory\" are used similar with this concept. However, there are many reasons for considering the impact of digitalization in logistics and the importance of supply chain for industry 4.0. The key promises of this concept are enabling real-time full-transparency from suppliers to customers, small lot sizes, multiple product variants, connected processes and decentralized, autonomous management. These benefits cannot be achieved by production alone, but only along the entire supply chain. Moreover, logistics should gain a greater vision to fulfill the requirements of industry 4.0 as sustainably as possible in terms of using appropriate technologies and enhancing vertical and horizontal integration among the supply chain partners. In this respect, this study highlights the benefits of the digitization of logistics process and examines the sustainability impact of digitization in logistics. The study is pursued as a single case study within the FMCG companies and their transport service providers in Turkey and it is based on a qualitative method and on connected semi-structured interviews.","author":[{"dropping-particle":"","family":"Kayikci","given":"Yasanur","non-dropping-particle":"","parse-names":false,"suffix":""}],"container-title":"Procedia Manufacturing","id":"ITEM-5","issued":{"date-parts":[["2018"]]},"page":"782-789","publisher":"Elsevier B.V.","title":"Sustainability impact of digitization in logistics","type":"article-journal","volume":"21"},"uris":["http://www.mendeley.com/documents/?uuid=c022381b-7427-46c6-a08d-4dccbd484183","http://www.mendeley.com/documents/?uuid=5178cd37-96d5-4a8e-ae4c-584ee27ddeb9"]},{"id":"ITEM-6","itemData":{"DOI":"10.1016/j.promfg.2017.09.191","ISSN":"23519789","abstract":"The term ‘Industry 4.0’ was coined to mark the fourth industrial revolution, a new paradigm enabled by the introduction of the Internet of Things (IoT) into the production and manufacturing environment. The vision of Industry 4.0 emphasizes the global networks of machines in a smart factory setting capable of autonomously exchanging information and controlling each other. This cyber-physical system allows the smart factory to operate autonomously. For instance, a machine will know the manufacturing process that needs to be applied to a product, what variation to be made to that product etc., so that the product can be uniquely identifiable as an active entity whose configuration and route in the production line is unique. As the collaboration between suppliers, manufacturers and customers is crucial to increase the transparency of all the steps from when the order is dispatched until the end of the life cycle of the product, it is therefore necessary to analyze the impact of Industry 4.0 on the supply chain as a whole.","author":[{"dropping-particle":"","family":"Tjahjono","given":"B.","non-dropping-particle":"","parse-names":false,"suffix":""},{"dropping-particle":"","family":"Esplugues","given":"C.","non-dropping-particle":"","parse-names":false,"suffix":""},{"dropping-particle":"","family":"Ares","given":"E.","non-dropping-particle":"","parse-names":false,"suffix":""},{"dropping-particle":"","family":"Pelaez","given":"G.","non-dropping-particle":"","parse-names":false,"suffix":""}],"container-title":"Procedia Manufacturing","id":"ITEM-6","issued":{"date-parts":[["2017"]]},"page":"1175-1182","publisher":"Elsevier B.V.","title":"What does Industry 4.0 mean to Supply Chain?","type":"article-journal","volume":"13"},"uris":["http://www.mendeley.com/documents/?uuid=f493af0f-85a3-42be-a513-8ed92debd04c","http://www.mendeley.com/documents/?uuid=0020a0c4-450f-429d-b450-7c4a69c83da5"]}],"mendeley":{"formattedCitation":"[3]–[8]","plainTextFormattedCitation":"[3]–[8]","previouslyFormattedCitation":"[3]–[8]"},"properties":{"noteIndex":0},"schema":"https://github.com/citation-style-language/schema/raw/master/csl-citation.json"}</w:instrText>
      </w:r>
      <w:r w:rsidRPr="00F21C06">
        <w:rPr>
          <w:noProof/>
          <w:sz w:val="28"/>
          <w:szCs w:val="28"/>
          <w:lang w:val="ru" w:bidi="en-US"/>
        </w:rPr>
        <w:fldChar w:fldCharType="end"/>
      </w:r>
      <w:r w:rsidR="00CD670F" w:rsidRPr="00F21C06">
        <w:rPr>
          <w:noProof/>
          <w:sz w:val="28"/>
          <w:szCs w:val="28"/>
          <w:lang w:val="ru" w:bidi="en-US"/>
        </w:rPr>
        <w:t xml:space="preserve"> </w:t>
      </w:r>
      <w:r w:rsidR="003E014D" w:rsidRPr="00F21C06">
        <w:rPr>
          <w:noProof/>
          <w:sz w:val="28"/>
          <w:szCs w:val="28"/>
          <w:lang w:val="ru" w:bidi="en-US"/>
        </w:rPr>
        <w:t>[3]–[8]</w:t>
      </w:r>
      <w:r w:rsidRPr="00F21C06">
        <w:rPr>
          <w:noProof/>
          <w:sz w:val="28"/>
          <w:szCs w:val="28"/>
          <w:lang w:val="ru" w:bidi="en-US"/>
        </w:rPr>
        <w:t>.</w:t>
      </w:r>
    </w:p>
    <w:p w14:paraId="232CFD9B" w14:textId="70BE615C" w:rsidR="00AF626A" w:rsidRPr="00F21C06" w:rsidRDefault="00AF626A" w:rsidP="006D67D7">
      <w:pPr>
        <w:suppressAutoHyphens/>
        <w:spacing w:line="360" w:lineRule="auto"/>
        <w:ind w:firstLine="567"/>
        <w:rPr>
          <w:noProof/>
          <w:sz w:val="28"/>
          <w:szCs w:val="28"/>
          <w:lang w:val="ru-RU"/>
        </w:rPr>
      </w:pPr>
      <w:r w:rsidRPr="00F21C06">
        <w:rPr>
          <w:noProof/>
          <w:sz w:val="28"/>
          <w:szCs w:val="28"/>
          <w:lang w:val="ru"/>
        </w:rPr>
        <w:t>Авторы предлагают комбинированный подход к некоторым критическим вопросам из теории спроса на деньги Б</w:t>
      </w:r>
      <w:r w:rsidR="006D67D7">
        <w:rPr>
          <w:noProof/>
          <w:sz w:val="28"/>
          <w:szCs w:val="28"/>
          <w:lang w:val="ru"/>
        </w:rPr>
        <w:t>. </w:t>
      </w:r>
      <w:r w:rsidRPr="00F21C06">
        <w:rPr>
          <w:noProof/>
          <w:sz w:val="28"/>
          <w:szCs w:val="28"/>
          <w:lang w:val="ru"/>
        </w:rPr>
        <w:t>Т.</w:t>
      </w:r>
      <w:r w:rsidR="006D67D7">
        <w:rPr>
          <w:noProof/>
          <w:sz w:val="28"/>
          <w:szCs w:val="28"/>
          <w:lang w:val="ru"/>
        </w:rPr>
        <w:t> </w:t>
      </w:r>
      <w:r w:rsidRPr="00F21C06">
        <w:rPr>
          <w:noProof/>
          <w:sz w:val="28"/>
          <w:szCs w:val="28"/>
          <w:lang w:val="ru"/>
        </w:rPr>
        <w:t>МакКаллума и М</w:t>
      </w:r>
      <w:r w:rsidR="006D67D7">
        <w:rPr>
          <w:noProof/>
          <w:sz w:val="28"/>
          <w:szCs w:val="28"/>
          <w:lang w:val="ru"/>
        </w:rPr>
        <w:t>. </w:t>
      </w:r>
      <w:r w:rsidRPr="00F21C06">
        <w:rPr>
          <w:noProof/>
          <w:sz w:val="28"/>
          <w:szCs w:val="28"/>
          <w:lang w:val="ru"/>
        </w:rPr>
        <w:t>С.</w:t>
      </w:r>
      <w:r w:rsidR="006D67D7">
        <w:rPr>
          <w:noProof/>
          <w:sz w:val="28"/>
          <w:szCs w:val="28"/>
          <w:lang w:val="ru"/>
        </w:rPr>
        <w:t> </w:t>
      </w:r>
      <w:r w:rsidRPr="00F21C06">
        <w:rPr>
          <w:noProof/>
          <w:sz w:val="28"/>
          <w:szCs w:val="28"/>
          <w:lang w:val="ru"/>
        </w:rPr>
        <w:t xml:space="preserve">Гудфренда </w:t>
      </w:r>
      <w:r w:rsidR="003E014D" w:rsidRPr="00F21C06">
        <w:rPr>
          <w:noProof/>
          <w:sz w:val="28"/>
          <w:szCs w:val="28"/>
          <w:lang w:val="ru"/>
        </w:rPr>
        <w:fldChar w:fldCharType="begin" w:fldLock="1"/>
      </w:r>
      <w:r w:rsidR="00340E69" w:rsidRPr="00F21C06">
        <w:rPr>
          <w:noProof/>
          <w:sz w:val="28"/>
          <w:szCs w:val="28"/>
          <w:lang w:val="ru"/>
        </w:rPr>
        <w:instrText>ADDIN CSL_CITATION {"citationItems":[{"id":"ITEM-1","itemData":{"DOI":"10.3386/w2157","author":[{"dropping-particle":"","family":"McCallum","given":"Bennett","non-dropping-particle":"","parse-names":false,"suffix":""},{"dropping-particle":"","family":"Goodfriend","given":"Marvin","non-dropping-particle":"","parse-names":false,"suffix":""}],"id":"ITEM-1","issued":{"date-parts":[["1987","2"]]},"publisher-place":"Cambridge, MA","title":"Money: Theoretical Analysis of the Demand for Money","type":"report"},"uris":["http://www.mendeley.com/documents/?uuid=1b388f3b-ff5e-3148-96bc-e129cb19ab6f"]}],"mendeley":{"formattedCitation":"[9]","plainTextFormattedCitation":"[9]","previouslyFormattedCitation":"[9]"},"properties":{"noteIndex":0},"schema":"https://github.com/citation-style-language/schema/raw/master/csl-citation.json"}</w:instrText>
      </w:r>
      <w:r w:rsidR="003E014D" w:rsidRPr="00F21C06">
        <w:rPr>
          <w:noProof/>
          <w:sz w:val="28"/>
          <w:szCs w:val="28"/>
          <w:lang w:val="ru"/>
        </w:rPr>
        <w:fldChar w:fldCharType="separate"/>
      </w:r>
      <w:r w:rsidR="003E014D" w:rsidRPr="00F21C06">
        <w:rPr>
          <w:noProof/>
          <w:sz w:val="28"/>
          <w:szCs w:val="28"/>
          <w:lang w:val="ru"/>
        </w:rPr>
        <w:t>[9]</w:t>
      </w:r>
      <w:r w:rsidR="003E014D" w:rsidRPr="00F21C06">
        <w:rPr>
          <w:noProof/>
          <w:sz w:val="28"/>
          <w:szCs w:val="28"/>
          <w:lang w:val="ru"/>
        </w:rPr>
        <w:fldChar w:fldCharType="end"/>
      </w:r>
      <w:r w:rsidR="0094120D" w:rsidRPr="00F21C06">
        <w:rPr>
          <w:noProof/>
          <w:sz w:val="28"/>
          <w:szCs w:val="28"/>
          <w:lang w:val="ru" w:bidi="en-US"/>
        </w:rPr>
        <w:t>.</w:t>
      </w:r>
      <w:r w:rsidR="006D67D7">
        <w:rPr>
          <w:noProof/>
          <w:sz w:val="28"/>
          <w:szCs w:val="28"/>
          <w:lang w:val="ru" w:bidi="en-US"/>
        </w:rPr>
        <w:t xml:space="preserve"> </w:t>
      </w:r>
      <w:r w:rsidR="006D67D7" w:rsidRPr="006D67D7">
        <w:rPr>
          <w:i/>
          <w:iCs/>
          <w:noProof/>
          <w:sz w:val="28"/>
          <w:szCs w:val="28"/>
          <w:lang w:val="ru"/>
        </w:rPr>
        <w:t>После инициалов (перед фамилией), перед сокращениями и между ними ставят неразрывный пробел (</w:t>
      </w:r>
      <w:r w:rsidR="006D67D7" w:rsidRPr="00F04E85">
        <w:rPr>
          <w:noProof/>
          <w:sz w:val="28"/>
          <w:szCs w:val="28"/>
          <w:lang w:val="ru"/>
        </w:rPr>
        <w:t>1998 год, т. д., т. е., и т. п., н. э.,</w:t>
      </w:r>
      <w:r w:rsidR="00B21602" w:rsidRPr="00F04E85">
        <w:rPr>
          <w:noProof/>
          <w:sz w:val="28"/>
          <w:szCs w:val="28"/>
          <w:lang w:val="ru"/>
        </w:rPr>
        <w:t xml:space="preserve"> </w:t>
      </w:r>
      <w:r w:rsidR="00F04E85" w:rsidRPr="00F04E85">
        <w:rPr>
          <w:noProof/>
          <w:sz w:val="28"/>
          <w:szCs w:val="28"/>
          <w:lang w:val="ru"/>
        </w:rPr>
        <w:t>35–40</w:t>
      </w:r>
      <w:r w:rsidR="00B21602" w:rsidRPr="00F04E85">
        <w:rPr>
          <w:noProof/>
          <w:sz w:val="28"/>
          <w:szCs w:val="28"/>
          <w:lang w:val="ru"/>
        </w:rPr>
        <w:t> %,</w:t>
      </w:r>
      <w:r w:rsidR="006D67D7" w:rsidRPr="00F04E85">
        <w:rPr>
          <w:noProof/>
          <w:sz w:val="28"/>
          <w:szCs w:val="28"/>
          <w:lang w:val="ru"/>
        </w:rPr>
        <w:t xml:space="preserve"> А. К. Гастев</w:t>
      </w:r>
      <w:r w:rsidR="006D67D7" w:rsidRPr="006D67D7">
        <w:rPr>
          <w:i/>
          <w:iCs/>
          <w:noProof/>
          <w:sz w:val="28"/>
          <w:szCs w:val="28"/>
          <w:lang w:val="ru"/>
        </w:rPr>
        <w:t>).</w:t>
      </w:r>
      <w:r w:rsidR="006D67D7">
        <w:rPr>
          <w:i/>
          <w:iCs/>
          <w:noProof/>
          <w:sz w:val="28"/>
          <w:szCs w:val="28"/>
          <w:lang w:val="ru"/>
        </w:rPr>
        <w:t xml:space="preserve"> </w:t>
      </w:r>
      <w:r w:rsidRPr="00F21C06">
        <w:rPr>
          <w:noProof/>
          <w:sz w:val="28"/>
          <w:szCs w:val="28"/>
          <w:lang w:val="ru"/>
        </w:rPr>
        <w:t xml:space="preserve">Совершенствование классического логистического подхода к финансам основано на критических работах Шпренкля </w:t>
      </w:r>
      <w:r w:rsidR="002D16DF" w:rsidRPr="00F21C06">
        <w:rPr>
          <w:noProof/>
          <w:sz w:val="28"/>
          <w:szCs w:val="28"/>
          <w:lang w:val="ru"/>
        </w:rPr>
        <w:fldChar w:fldCharType="begin" w:fldLock="1"/>
      </w:r>
      <w:r w:rsidR="00340E69" w:rsidRPr="00F21C06">
        <w:rPr>
          <w:noProof/>
          <w:sz w:val="28"/>
          <w:szCs w:val="28"/>
          <w:lang w:val="ru"/>
        </w:rPr>
        <w:instrText>ADDIN CSL_CITATION {"citationItems":[{"id":"ITEM-1","itemData":{"DOI":"10.1111/j.1540-6261.1969.tb01696.x","ISSN":"00221082","author":[{"dropping-particle":"","family":"Sprenkle","given":"Case M.","non-dropping-particle":"","parse-names":false,"suffix":""}],"container-title":"The Journal of Finance","id":"ITEM-1","issue":"5","issued":{"date-parts":[["1969","12"]]},"page":"835-847","title":"THE USELESSNESS OF TRANSACTIONS DEMAND MODELS","type":"article-journal","volume":"24"},"uris":["http://www.mendeley.com/documents/?uuid=0f57eaa8-2878-3334-8544-2ffb7527ab2f"]}],"mendeley":{"formattedCitation":"[10]","plainTextFormattedCitation":"[10]","previouslyFormattedCitation":"[10]"},"properties":{"noteIndex":0},"schema":"https://github.com/citation-style-language/schema/raw/master/csl-citation.json"}</w:instrText>
      </w:r>
      <w:r w:rsidR="002D16DF" w:rsidRPr="00F21C06">
        <w:rPr>
          <w:noProof/>
          <w:sz w:val="28"/>
          <w:szCs w:val="28"/>
          <w:lang w:val="ru"/>
        </w:rPr>
        <w:fldChar w:fldCharType="separate"/>
      </w:r>
      <w:r w:rsidR="003E014D" w:rsidRPr="00F21C06">
        <w:rPr>
          <w:noProof/>
          <w:sz w:val="28"/>
          <w:szCs w:val="28"/>
          <w:lang w:val="ru"/>
        </w:rPr>
        <w:t>[10]</w:t>
      </w:r>
      <w:r w:rsidR="002D16DF" w:rsidRPr="00F21C06">
        <w:rPr>
          <w:noProof/>
          <w:sz w:val="28"/>
          <w:szCs w:val="28"/>
          <w:lang w:val="ru"/>
        </w:rPr>
        <w:fldChar w:fldCharType="end"/>
      </w:r>
      <w:r w:rsidR="0094120D" w:rsidRPr="00F21C06">
        <w:rPr>
          <w:noProof/>
          <w:sz w:val="28"/>
          <w:szCs w:val="28"/>
          <w:lang w:val="ru" w:bidi="en-US"/>
        </w:rPr>
        <w:t xml:space="preserve"> </w:t>
      </w:r>
      <w:r w:rsidRPr="00F21C06">
        <w:rPr>
          <w:noProof/>
          <w:sz w:val="28"/>
          <w:szCs w:val="28"/>
          <w:lang w:val="ru"/>
        </w:rPr>
        <w:t>(относительно недостатков сделок спроса на денежные модели)</w:t>
      </w:r>
      <w:r w:rsidR="00F92D5C" w:rsidRPr="00F21C06">
        <w:rPr>
          <w:noProof/>
          <w:sz w:val="28"/>
          <w:szCs w:val="28"/>
          <w:lang w:val="ru"/>
        </w:rPr>
        <w:t xml:space="preserve"> ...</w:t>
      </w:r>
      <w:r w:rsidR="00340E69" w:rsidRPr="00F21C06">
        <w:rPr>
          <w:noProof/>
          <w:sz w:val="28"/>
          <w:szCs w:val="28"/>
          <w:lang w:val="ru-RU"/>
        </w:rPr>
        <w:t>.</w:t>
      </w:r>
    </w:p>
    <w:p w14:paraId="1009E134" w14:textId="19D90959" w:rsidR="00AF626A" w:rsidRPr="00F21C06" w:rsidRDefault="00AF626A" w:rsidP="006D67D7">
      <w:pPr>
        <w:suppressAutoHyphens/>
        <w:spacing w:line="360" w:lineRule="auto"/>
        <w:ind w:firstLine="567"/>
        <w:rPr>
          <w:noProof/>
          <w:sz w:val="28"/>
          <w:szCs w:val="28"/>
          <w:lang w:val="ru-RU"/>
        </w:rPr>
      </w:pPr>
      <w:r w:rsidRPr="00F21C06">
        <w:rPr>
          <w:noProof/>
          <w:sz w:val="28"/>
          <w:szCs w:val="28"/>
          <w:lang w:val="ru"/>
        </w:rPr>
        <w:t xml:space="preserve">Авторы </w:t>
      </w:r>
      <w:r w:rsidR="00340E69" w:rsidRPr="00F21C06">
        <w:rPr>
          <w:noProof/>
          <w:sz w:val="28"/>
          <w:szCs w:val="28"/>
          <w:lang w:val="ru-RU"/>
        </w:rPr>
        <w:t xml:space="preserve">работы </w:t>
      </w:r>
      <w:r w:rsidR="00CD670F" w:rsidRPr="00F21C06">
        <w:rPr>
          <w:noProof/>
          <w:sz w:val="28"/>
          <w:szCs w:val="28"/>
          <w:lang w:val="ru-RU"/>
        </w:rPr>
        <w:fldChar w:fldCharType="begin" w:fldLock="1"/>
      </w:r>
      <w:r w:rsidR="00CD670F" w:rsidRPr="00F21C06">
        <w:rPr>
          <w:noProof/>
          <w:sz w:val="28"/>
          <w:szCs w:val="28"/>
          <w:lang w:val="ru-RU"/>
        </w:rPr>
        <w:instrText>ADDIN CSL_CITATION {"citationItems":[{"id":"ITEM-1","itemData":{"DOI":"10.37614/978.5.91137.413.6","ISBN":"9785911374136","author":[{"dropping-particle":"","family":"Ильинский","given":"Александр Алексеевич","non-dropping-particle":"","parse-names":false,"suffix":""},{"dropping-particle":"","family":"Тан","given":"Сюйвэй","non-dropping-particle":"","parse-names":false,"suffix":""}],"id":"ITEM-1","issued":{"date-parts":[["2019","6","3"]]},"number-of-pages":"132","publisher":"ФИЦ КНЦ РАН","publisher-place":"Апатиты","title":"Стратегические приоритеты развития нефтедобывающего комплекса при освоении маргинальных месторождений: монография","type":"book"},"uris":["http://www.mendeley.com/documents/?uuid=a90454be-9983-38cf-8a8f-8cfa30fe741a"]}],"mendeley":{"formattedCitation":"[11]","plainTextFormattedCitation":"[11]"},"properties":{"noteIndex":0},"schema":"https://github.com/citation-style-language/schema/raw/master/csl-citation.json"}</w:instrText>
      </w:r>
      <w:r w:rsidR="00CD670F" w:rsidRPr="00F21C06">
        <w:rPr>
          <w:noProof/>
          <w:sz w:val="28"/>
          <w:szCs w:val="28"/>
          <w:lang w:val="ru-RU"/>
        </w:rPr>
        <w:fldChar w:fldCharType="separate"/>
      </w:r>
      <w:r w:rsidR="00CD670F" w:rsidRPr="00F21C06">
        <w:rPr>
          <w:noProof/>
          <w:sz w:val="28"/>
          <w:szCs w:val="28"/>
          <w:lang w:val="ru-RU"/>
        </w:rPr>
        <w:t>[11]</w:t>
      </w:r>
      <w:r w:rsidR="00CD670F" w:rsidRPr="00F21C06">
        <w:rPr>
          <w:noProof/>
          <w:sz w:val="28"/>
          <w:szCs w:val="28"/>
          <w:lang w:val="ru-RU"/>
        </w:rPr>
        <w:fldChar w:fldCharType="end"/>
      </w:r>
      <w:r w:rsidR="00CD670F" w:rsidRPr="00F21C06">
        <w:rPr>
          <w:noProof/>
          <w:sz w:val="28"/>
          <w:szCs w:val="28"/>
          <w:lang w:val="ru-RU"/>
        </w:rPr>
        <w:t xml:space="preserve"> </w:t>
      </w:r>
      <w:r w:rsidRPr="00F21C06">
        <w:rPr>
          <w:noProof/>
          <w:sz w:val="28"/>
          <w:szCs w:val="28"/>
          <w:lang w:val="ru"/>
        </w:rPr>
        <w:t xml:space="preserve">предлагают </w:t>
      </w:r>
      <w:r w:rsidR="00F92D5C" w:rsidRPr="00F21C06">
        <w:rPr>
          <w:noProof/>
          <w:sz w:val="28"/>
          <w:szCs w:val="28"/>
          <w:lang w:val="ru"/>
        </w:rPr>
        <w:t>...</w:t>
      </w:r>
      <w:r w:rsidRPr="00F21C06">
        <w:rPr>
          <w:noProof/>
          <w:sz w:val="28"/>
          <w:szCs w:val="28"/>
          <w:lang w:val="ru"/>
        </w:rPr>
        <w:t xml:space="preserve"> </w:t>
      </w:r>
      <w:r w:rsidR="00520F88" w:rsidRPr="00F21C06">
        <w:rPr>
          <w:noProof/>
          <w:sz w:val="28"/>
          <w:szCs w:val="28"/>
          <w:lang w:val="ru"/>
        </w:rPr>
        <w:t>.</w:t>
      </w:r>
    </w:p>
    <w:p w14:paraId="15DDAFFD" w14:textId="3641E1F5" w:rsidR="004764B6" w:rsidRPr="00F21C06" w:rsidRDefault="00AF626A" w:rsidP="006D67D7">
      <w:pPr>
        <w:suppressAutoHyphens/>
        <w:spacing w:line="360" w:lineRule="auto"/>
        <w:ind w:firstLine="567"/>
        <w:rPr>
          <w:sz w:val="28"/>
          <w:szCs w:val="28"/>
          <w:lang w:val="ru"/>
        </w:rPr>
      </w:pPr>
      <w:r w:rsidRPr="00F21C06">
        <w:rPr>
          <w:noProof/>
          <w:sz w:val="28"/>
          <w:szCs w:val="28"/>
          <w:lang w:val="ru"/>
        </w:rPr>
        <w:t xml:space="preserve">В данной статье </w:t>
      </w:r>
      <w:r w:rsidR="00520F88" w:rsidRPr="00F21C06">
        <w:rPr>
          <w:noProof/>
          <w:sz w:val="28"/>
          <w:szCs w:val="28"/>
          <w:lang w:val="ru-RU"/>
        </w:rPr>
        <w:t>[</w:t>
      </w:r>
      <w:r w:rsidR="00520F88" w:rsidRPr="00F21C06">
        <w:rPr>
          <w:noProof/>
          <w:sz w:val="28"/>
          <w:szCs w:val="28"/>
        </w:rPr>
        <w:t>  </w:t>
      </w:r>
      <w:r w:rsidR="00520F88" w:rsidRPr="00F21C06">
        <w:rPr>
          <w:noProof/>
          <w:sz w:val="28"/>
          <w:szCs w:val="28"/>
          <w:lang w:val="ru-RU"/>
        </w:rPr>
        <w:t>]</w:t>
      </w:r>
      <w:r w:rsidR="00520F88" w:rsidRPr="00F21C06">
        <w:rPr>
          <w:noProof/>
          <w:sz w:val="28"/>
          <w:szCs w:val="28"/>
          <w:lang w:val="ru"/>
        </w:rPr>
        <w:t xml:space="preserve"> </w:t>
      </w:r>
      <w:r w:rsidRPr="00F21C06">
        <w:rPr>
          <w:noProof/>
          <w:sz w:val="28"/>
          <w:szCs w:val="28"/>
          <w:lang w:val="ru"/>
        </w:rPr>
        <w:t xml:space="preserve">представлена модель определения _________________________________________. Разработанный подход учитывает </w:t>
      </w:r>
      <w:r w:rsidR="00502ED1" w:rsidRPr="00F21C06">
        <w:rPr>
          <w:noProof/>
          <w:sz w:val="28"/>
          <w:szCs w:val="28"/>
          <w:lang w:val="ru"/>
        </w:rPr>
        <w:t>_______________________________________________</w:t>
      </w:r>
      <w:r w:rsidR="00520F88" w:rsidRPr="00F21C06">
        <w:rPr>
          <w:noProof/>
          <w:sz w:val="28"/>
          <w:szCs w:val="28"/>
          <w:lang w:val="ru-RU"/>
        </w:rPr>
        <w:t xml:space="preserve"> [</w:t>
      </w:r>
      <w:r w:rsidR="00520F88" w:rsidRPr="00F21C06">
        <w:rPr>
          <w:noProof/>
          <w:sz w:val="28"/>
          <w:szCs w:val="28"/>
        </w:rPr>
        <w:t>  </w:t>
      </w:r>
      <w:r w:rsidR="00520F88" w:rsidRPr="00F21C06">
        <w:rPr>
          <w:noProof/>
          <w:sz w:val="28"/>
          <w:szCs w:val="28"/>
          <w:lang w:val="ru-RU"/>
        </w:rPr>
        <w:t>]</w:t>
      </w:r>
      <w:r w:rsidR="00502ED1" w:rsidRPr="00F21C06">
        <w:rPr>
          <w:noProof/>
          <w:sz w:val="28"/>
          <w:szCs w:val="28"/>
          <w:lang w:val="ru"/>
        </w:rPr>
        <w:t xml:space="preserve">. </w:t>
      </w:r>
      <w:r w:rsidR="00502ED1" w:rsidRPr="00F21C06">
        <w:rPr>
          <w:sz w:val="28"/>
          <w:szCs w:val="28"/>
          <w:lang w:val="ru"/>
        </w:rPr>
        <w:t>Данное исследование направлено на разработку системного подхода к управлению финансовыми потоками на основе теоретической системы, ранее реализованной в управлении цепями поставок</w:t>
      </w:r>
      <w:r w:rsidR="00520F88" w:rsidRPr="00F21C06">
        <w:rPr>
          <w:sz w:val="28"/>
          <w:szCs w:val="28"/>
          <w:lang w:val="ru-RU"/>
        </w:rPr>
        <w:t xml:space="preserve"> </w:t>
      </w:r>
      <w:r w:rsidR="00520F88" w:rsidRPr="00F21C06">
        <w:rPr>
          <w:noProof/>
          <w:sz w:val="28"/>
          <w:szCs w:val="28"/>
          <w:lang w:val="ru-RU"/>
        </w:rPr>
        <w:t>[</w:t>
      </w:r>
      <w:r w:rsidR="00520F88" w:rsidRPr="00F21C06">
        <w:rPr>
          <w:noProof/>
          <w:sz w:val="28"/>
          <w:szCs w:val="28"/>
        </w:rPr>
        <w:t>  </w:t>
      </w:r>
      <w:r w:rsidR="00520F88" w:rsidRPr="00F21C06">
        <w:rPr>
          <w:noProof/>
          <w:sz w:val="28"/>
          <w:szCs w:val="28"/>
          <w:lang w:val="ru-RU"/>
        </w:rPr>
        <w:t>]</w:t>
      </w:r>
      <w:r w:rsidR="00502ED1" w:rsidRPr="00F21C06">
        <w:rPr>
          <w:sz w:val="28"/>
          <w:szCs w:val="28"/>
          <w:lang w:val="ru"/>
        </w:rPr>
        <w:t>.</w:t>
      </w:r>
    </w:p>
    <w:p w14:paraId="1168AA0F" w14:textId="196D7C3D" w:rsidR="00182375" w:rsidRPr="00DE35CF" w:rsidRDefault="00DE35CF" w:rsidP="006D67D7">
      <w:pPr>
        <w:suppressAutoHyphens/>
        <w:spacing w:line="360" w:lineRule="auto"/>
        <w:ind w:firstLine="567"/>
        <w:rPr>
          <w:noProof/>
          <w:sz w:val="28"/>
          <w:szCs w:val="28"/>
          <w:lang w:val="ru"/>
        </w:rPr>
      </w:pPr>
      <w:r w:rsidRPr="00DE35CF">
        <w:rPr>
          <w:noProof/>
          <w:sz w:val="28"/>
          <w:szCs w:val="28"/>
          <w:lang w:val="ru"/>
        </w:rPr>
        <w:t>Целью исследования является ____________________________________ ____________________________________________________________________________.</w:t>
      </w:r>
    </w:p>
    <w:p w14:paraId="0DAEEF21" w14:textId="77777777" w:rsidR="00DE5972" w:rsidRPr="00F21C06" w:rsidRDefault="00DE5972" w:rsidP="00F21C06">
      <w:pPr>
        <w:suppressAutoHyphens/>
        <w:spacing w:line="360" w:lineRule="auto"/>
        <w:rPr>
          <w:sz w:val="28"/>
          <w:szCs w:val="28"/>
          <w:lang w:val="ru-RU"/>
        </w:rPr>
      </w:pPr>
    </w:p>
    <w:p w14:paraId="3FB70487" w14:textId="77777777" w:rsidR="00CE2989" w:rsidRPr="00F21C06" w:rsidRDefault="00CE2989" w:rsidP="00F21C06">
      <w:pPr>
        <w:pStyle w:val="2"/>
        <w:keepNext w:val="0"/>
        <w:suppressAutoHyphens/>
        <w:spacing w:line="360" w:lineRule="auto"/>
        <w:rPr>
          <w:rFonts w:ascii="Times New Roman" w:hAnsi="Times New Roman"/>
          <w:sz w:val="28"/>
          <w:szCs w:val="28"/>
          <w:lang w:val="ru-RU"/>
        </w:rPr>
      </w:pPr>
      <w:r w:rsidRPr="00F21C06">
        <w:rPr>
          <w:rFonts w:ascii="Times New Roman" w:hAnsi="Times New Roman"/>
          <w:sz w:val="28"/>
          <w:szCs w:val="28"/>
          <w:lang w:val="ru"/>
        </w:rPr>
        <w:t>2. Материалы и методы</w:t>
      </w:r>
    </w:p>
    <w:p w14:paraId="6B3580B6" w14:textId="77777777" w:rsidR="00CE2989" w:rsidRPr="00F21C06" w:rsidRDefault="00CE2989" w:rsidP="00F21C06">
      <w:pPr>
        <w:suppressAutoHyphens/>
        <w:spacing w:line="360" w:lineRule="auto"/>
        <w:rPr>
          <w:noProof/>
          <w:sz w:val="28"/>
          <w:szCs w:val="28"/>
          <w:lang w:val="ru-RU"/>
        </w:rPr>
      </w:pPr>
    </w:p>
    <w:p w14:paraId="16FC8FE8" w14:textId="26F1CB3A" w:rsidR="00603FA5" w:rsidRDefault="00502ED1" w:rsidP="00146E10">
      <w:pPr>
        <w:suppressAutoHyphens/>
        <w:spacing w:line="360" w:lineRule="auto"/>
        <w:ind w:firstLine="0"/>
        <w:rPr>
          <w:noProof/>
          <w:sz w:val="28"/>
          <w:szCs w:val="28"/>
          <w:lang w:val="ru-RU"/>
        </w:rPr>
      </w:pPr>
      <w:r w:rsidRPr="00F21C06">
        <w:rPr>
          <w:noProof/>
          <w:sz w:val="28"/>
          <w:szCs w:val="28"/>
          <w:lang w:val="ru" w:bidi="en-US"/>
        </w:rPr>
        <w:t xml:space="preserve">Все рассмотренные модели (модель расчета денежного резерва с возможностью многократных финансовых вложений, модель денежного резерва с учетом кредитования и различных финансовых активов, модель кредитования и финансовых вложений с ограничением количества процентных платежей) базируются на </w:t>
      </w:r>
      <w:r w:rsidR="0094120D" w:rsidRPr="00F21C06">
        <w:rPr>
          <w:noProof/>
          <w:sz w:val="28"/>
          <w:szCs w:val="28"/>
          <w:lang w:val="ru" w:bidi="en-US"/>
        </w:rPr>
        <w:t>...</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2"/>
        <w:gridCol w:w="543"/>
      </w:tblGrid>
      <w:tr w:rsidR="00146E10" w14:paraId="76A27E38" w14:textId="77777777" w:rsidTr="00146E10">
        <w:tc>
          <w:tcPr>
            <w:tcW w:w="8802" w:type="dxa"/>
          </w:tcPr>
          <w:p w14:paraId="0626D763" w14:textId="2CEF22E8" w:rsidR="00146E10" w:rsidRDefault="00146E10" w:rsidP="00146E10">
            <w:pPr>
              <w:suppressAutoHyphens/>
              <w:spacing w:before="120" w:after="120" w:line="360" w:lineRule="auto"/>
              <w:ind w:firstLine="0"/>
              <w:jc w:val="center"/>
              <w:rPr>
                <w:noProof/>
                <w:sz w:val="28"/>
                <w:szCs w:val="28"/>
                <w:lang w:val="ru-RU"/>
              </w:rPr>
            </w:pPr>
            <w:r w:rsidRPr="00F21C06">
              <w:rPr>
                <w:noProof/>
                <w:position w:val="-18"/>
                <w:sz w:val="28"/>
                <w:szCs w:val="28"/>
                <w:lang w:val="ru"/>
              </w:rPr>
              <w:object w:dxaOrig="3280" w:dyaOrig="400" w14:anchorId="786430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25.5pt" o:ole="">
                  <v:imagedata r:id="rId8" o:title=""/>
                </v:shape>
                <o:OLEObject Type="Embed" ProgID="Equation.DSMT4" ShapeID="_x0000_i1025" DrawAspect="Content" ObjectID="_1752651890" r:id="rId9"/>
              </w:object>
            </w:r>
            <w:r w:rsidRPr="00F21C06">
              <w:rPr>
                <w:noProof/>
                <w:sz w:val="28"/>
                <w:szCs w:val="28"/>
                <w:lang w:val="ru"/>
              </w:rPr>
              <w:t>,</w:t>
            </w:r>
          </w:p>
        </w:tc>
        <w:tc>
          <w:tcPr>
            <w:tcW w:w="543" w:type="dxa"/>
          </w:tcPr>
          <w:p w14:paraId="1B21B17B" w14:textId="3D3E614A" w:rsidR="00146E10" w:rsidRDefault="00146E10" w:rsidP="00146E10">
            <w:pPr>
              <w:suppressAutoHyphens/>
              <w:spacing w:before="120" w:after="120" w:line="360" w:lineRule="auto"/>
              <w:ind w:firstLine="0"/>
              <w:jc w:val="right"/>
              <w:rPr>
                <w:noProof/>
                <w:sz w:val="28"/>
                <w:szCs w:val="28"/>
                <w:lang w:val="ru-RU"/>
              </w:rPr>
            </w:pPr>
            <w:r w:rsidRPr="00F21C06">
              <w:rPr>
                <w:noProof/>
                <w:sz w:val="28"/>
                <w:szCs w:val="28"/>
                <w:lang w:val="ru"/>
              </w:rPr>
              <w:t>(1)</w:t>
            </w:r>
          </w:p>
        </w:tc>
      </w:tr>
    </w:tbl>
    <w:p w14:paraId="64EAAA19" w14:textId="469EA36C" w:rsidR="00DE5972" w:rsidRPr="00F21C06" w:rsidRDefault="00DE5972" w:rsidP="006D67D7">
      <w:pPr>
        <w:suppressAutoHyphens/>
        <w:spacing w:line="360" w:lineRule="auto"/>
        <w:ind w:firstLine="567"/>
        <w:rPr>
          <w:noProof/>
          <w:sz w:val="28"/>
          <w:szCs w:val="28"/>
          <w:lang w:val="ru-RU"/>
        </w:rPr>
      </w:pPr>
      <w:r w:rsidRPr="00F21C06">
        <w:rPr>
          <w:noProof/>
          <w:sz w:val="28"/>
          <w:szCs w:val="28"/>
          <w:lang w:val="ru"/>
        </w:rPr>
        <w:t xml:space="preserve">где </w:t>
      </w:r>
      <w:r w:rsidRPr="00F21C06">
        <w:rPr>
          <w:i/>
          <w:iCs/>
          <w:noProof/>
          <w:sz w:val="28"/>
          <w:szCs w:val="28"/>
        </w:rPr>
        <w:t>u</w:t>
      </w:r>
      <w:r w:rsidRPr="00F21C06">
        <w:rPr>
          <w:noProof/>
          <w:sz w:val="28"/>
          <w:szCs w:val="28"/>
          <w:lang w:val="ru-RU"/>
        </w:rPr>
        <w:t xml:space="preserve"> – ……………………; </w:t>
      </w:r>
      <w:r w:rsidRPr="00F21C06">
        <w:rPr>
          <w:i/>
          <w:iCs/>
          <w:noProof/>
          <w:sz w:val="28"/>
          <w:szCs w:val="28"/>
        </w:rPr>
        <w:t>t</w:t>
      </w:r>
      <w:r w:rsidRPr="00F21C06">
        <w:rPr>
          <w:noProof/>
          <w:sz w:val="28"/>
          <w:szCs w:val="28"/>
          <w:lang w:val="ru-RU"/>
        </w:rPr>
        <w:t xml:space="preserve"> – …………………………; </w:t>
      </w:r>
      <w:r w:rsidRPr="00F21C06">
        <w:rPr>
          <w:i/>
          <w:iCs/>
          <w:noProof/>
          <w:sz w:val="28"/>
          <w:szCs w:val="28"/>
        </w:rPr>
        <w:t>L</w:t>
      </w:r>
      <w:r w:rsidRPr="00F21C06">
        <w:rPr>
          <w:noProof/>
          <w:sz w:val="28"/>
          <w:szCs w:val="28"/>
          <w:lang w:val="ru-RU"/>
        </w:rPr>
        <w:t xml:space="preserve"> – ……………. </w:t>
      </w:r>
      <w:r w:rsidR="00EF52D2">
        <w:rPr>
          <w:noProof/>
          <w:sz w:val="28"/>
          <w:szCs w:val="28"/>
          <w:lang w:val="ru-RU"/>
        </w:rPr>
        <w:t>; Г</w:t>
      </w:r>
      <w:r w:rsidR="00EF52D2">
        <w:rPr>
          <w:noProof/>
          <w:sz w:val="28"/>
          <w:szCs w:val="28"/>
        </w:rPr>
        <w:t> </w:t>
      </w:r>
      <w:r w:rsidR="00EF52D2" w:rsidRPr="00F21C06">
        <w:rPr>
          <w:noProof/>
          <w:sz w:val="28"/>
          <w:szCs w:val="28"/>
          <w:lang w:val="ru-RU"/>
        </w:rPr>
        <w:t xml:space="preserve">– ……………. </w:t>
      </w:r>
      <w:r w:rsidR="00EF52D2">
        <w:rPr>
          <w:noProof/>
          <w:sz w:val="28"/>
          <w:szCs w:val="28"/>
          <w:lang w:val="ru-RU"/>
        </w:rPr>
        <w:t>при γ =1, ...,</w:t>
      </w:r>
      <w:r w:rsidR="00EF52D2" w:rsidRPr="00EF52D2">
        <w:rPr>
          <w:noProof/>
          <w:sz w:val="28"/>
          <w:szCs w:val="28"/>
          <w:lang w:val="ru-RU"/>
        </w:rPr>
        <w:t xml:space="preserve"> </w:t>
      </w:r>
      <w:r w:rsidR="00EF52D2">
        <w:rPr>
          <w:noProof/>
          <w:sz w:val="28"/>
          <w:szCs w:val="28"/>
          <w:lang w:val="ru-RU"/>
        </w:rPr>
        <w:t>5</w:t>
      </w:r>
      <w:r w:rsidRPr="00F21C06">
        <w:rPr>
          <w:noProof/>
          <w:sz w:val="28"/>
          <w:szCs w:val="28"/>
          <w:lang w:val="ru-RU"/>
        </w:rPr>
        <w:t>.</w:t>
      </w:r>
    </w:p>
    <w:p w14:paraId="2DC1937E" w14:textId="77777777" w:rsidR="00EF52D2" w:rsidRDefault="00EF52D2" w:rsidP="006D67D7">
      <w:pPr>
        <w:suppressAutoHyphens/>
        <w:spacing w:line="360" w:lineRule="auto"/>
        <w:ind w:firstLine="567"/>
        <w:rPr>
          <w:noProof/>
          <w:sz w:val="28"/>
          <w:szCs w:val="28"/>
          <w:lang w:val="ru"/>
        </w:rPr>
      </w:pPr>
      <w:r w:rsidRPr="00EF52D2">
        <w:rPr>
          <w:i/>
          <w:iCs/>
          <w:noProof/>
          <w:sz w:val="28"/>
          <w:szCs w:val="28"/>
          <w:lang w:val="ru"/>
        </w:rPr>
        <w:t xml:space="preserve">Формулы набирают в текстовом файле в формульном редакторе </w:t>
      </w:r>
      <w:r w:rsidRPr="00EF52D2">
        <w:rPr>
          <w:noProof/>
          <w:sz w:val="28"/>
          <w:szCs w:val="28"/>
          <w:lang w:val="ru"/>
        </w:rPr>
        <w:t xml:space="preserve">MathType </w:t>
      </w:r>
      <w:r w:rsidRPr="00EF52D2">
        <w:rPr>
          <w:i/>
          <w:iCs/>
          <w:noProof/>
          <w:sz w:val="28"/>
          <w:szCs w:val="28"/>
          <w:lang w:val="ru"/>
        </w:rPr>
        <w:t>(любая версия), гарнитуры шрифтов</w:t>
      </w:r>
      <w:r w:rsidRPr="00EF52D2">
        <w:rPr>
          <w:noProof/>
          <w:sz w:val="28"/>
          <w:szCs w:val="28"/>
          <w:lang w:val="ru"/>
        </w:rPr>
        <w:t xml:space="preserve">: Times New Roman Cyr, Symbol. </w:t>
      </w:r>
      <w:r w:rsidRPr="00EF52D2">
        <w:rPr>
          <w:i/>
          <w:iCs/>
          <w:noProof/>
          <w:sz w:val="28"/>
          <w:szCs w:val="28"/>
          <w:lang w:val="ru"/>
        </w:rPr>
        <w:t>Греческие символы набирают прямым шрифтом, латинские символы – курсивом. Формулы с использованием русских букв набирают прямым шрифтом.</w:t>
      </w:r>
    </w:p>
    <w:p w14:paraId="5EB97578" w14:textId="2C5E03B9" w:rsidR="00CE2989" w:rsidRPr="00F21C06" w:rsidRDefault="00B21602" w:rsidP="006D67D7">
      <w:pPr>
        <w:suppressAutoHyphens/>
        <w:spacing w:line="360" w:lineRule="auto"/>
        <w:ind w:firstLine="567"/>
        <w:rPr>
          <w:sz w:val="28"/>
          <w:szCs w:val="28"/>
          <w:lang w:val="ru-RU"/>
        </w:rPr>
      </w:pPr>
      <w:r>
        <w:rPr>
          <w:noProof/>
          <w:sz w:val="28"/>
          <w:szCs w:val="28"/>
          <w:lang w:val="ru"/>
        </w:rPr>
        <w:t>И</w:t>
      </w:r>
      <w:r w:rsidR="00603FA5" w:rsidRPr="00F21C06">
        <w:rPr>
          <w:noProof/>
          <w:sz w:val="28"/>
          <w:szCs w:val="28"/>
          <w:lang w:val="ru"/>
        </w:rPr>
        <w:t xml:space="preserve"> </w:t>
      </w:r>
      <w:r w:rsidR="0094120D" w:rsidRPr="00F21C06">
        <w:rPr>
          <w:noProof/>
          <w:sz w:val="28"/>
          <w:szCs w:val="28"/>
          <w:lang w:val="ru"/>
        </w:rPr>
        <w:t>...</w:t>
      </w:r>
      <w:r>
        <w:rPr>
          <w:noProof/>
          <w:sz w:val="28"/>
          <w:szCs w:val="28"/>
          <w:lang w:val="ru"/>
        </w:rPr>
        <w:t>...</w:t>
      </w:r>
    </w:p>
    <w:p w14:paraId="4825189F" w14:textId="77777777" w:rsidR="00DE5972" w:rsidRPr="00F21C06" w:rsidRDefault="00DE5972" w:rsidP="006D67D7">
      <w:pPr>
        <w:suppressAutoHyphens/>
        <w:spacing w:line="360" w:lineRule="auto"/>
        <w:ind w:firstLine="0"/>
        <w:rPr>
          <w:sz w:val="28"/>
          <w:szCs w:val="28"/>
          <w:lang w:val="ru-RU"/>
        </w:rPr>
      </w:pPr>
    </w:p>
    <w:p w14:paraId="0BDC6BF1" w14:textId="491A2364" w:rsidR="00CE2989" w:rsidRPr="00F21C06" w:rsidRDefault="004764B6" w:rsidP="00F21C06">
      <w:pPr>
        <w:pStyle w:val="2"/>
        <w:keepNext w:val="0"/>
        <w:suppressAutoHyphens/>
        <w:spacing w:line="360" w:lineRule="auto"/>
        <w:rPr>
          <w:rFonts w:ascii="Times New Roman" w:hAnsi="Times New Roman"/>
          <w:sz w:val="28"/>
          <w:szCs w:val="28"/>
          <w:lang w:val="ru-RU"/>
        </w:rPr>
      </w:pPr>
      <w:r w:rsidRPr="00F21C06">
        <w:rPr>
          <w:rFonts w:ascii="Times New Roman" w:hAnsi="Times New Roman"/>
          <w:sz w:val="28"/>
          <w:szCs w:val="28"/>
          <w:lang w:val="ru"/>
        </w:rPr>
        <w:t>3. Результаты</w:t>
      </w:r>
    </w:p>
    <w:p w14:paraId="2225ACE2" w14:textId="77777777" w:rsidR="00CE2989" w:rsidRPr="00F21C06" w:rsidRDefault="00CE2989" w:rsidP="00F04E85">
      <w:pPr>
        <w:suppressAutoHyphens/>
        <w:spacing w:line="360" w:lineRule="auto"/>
        <w:ind w:firstLine="0"/>
        <w:rPr>
          <w:noProof/>
          <w:sz w:val="28"/>
          <w:szCs w:val="28"/>
          <w:lang w:val="ru-RU"/>
        </w:rPr>
      </w:pPr>
    </w:p>
    <w:p w14:paraId="0B85A5FA" w14:textId="07B3E1FD" w:rsidR="00CE2989" w:rsidRPr="00F21C06" w:rsidRDefault="001321B2" w:rsidP="00F21C06">
      <w:pPr>
        <w:suppressAutoHyphens/>
        <w:spacing w:line="360" w:lineRule="auto"/>
        <w:ind w:firstLine="0"/>
        <w:rPr>
          <w:noProof/>
          <w:sz w:val="28"/>
          <w:szCs w:val="28"/>
          <w:lang w:val="ru-RU"/>
        </w:rPr>
      </w:pPr>
      <w:r w:rsidRPr="00F21C06">
        <w:rPr>
          <w:noProof/>
          <w:sz w:val="28"/>
          <w:szCs w:val="28"/>
          <w:lang w:val="ru"/>
        </w:rPr>
        <w:t xml:space="preserve">Разработанная модель расчета рассматриваемого денежного потока </w:t>
      </w:r>
      <w:r w:rsidR="0094120D" w:rsidRPr="00F21C06">
        <w:rPr>
          <w:noProof/>
          <w:sz w:val="28"/>
          <w:szCs w:val="28"/>
          <w:lang w:val="ru"/>
        </w:rPr>
        <w:t>...</w:t>
      </w:r>
    </w:p>
    <w:p w14:paraId="258A6535" w14:textId="77777777" w:rsidR="00962780" w:rsidRPr="00F21C06" w:rsidRDefault="00962780" w:rsidP="006D67D7">
      <w:pPr>
        <w:suppressAutoHyphens/>
        <w:spacing w:line="360" w:lineRule="auto"/>
        <w:ind w:firstLine="567"/>
        <w:rPr>
          <w:noProof/>
          <w:sz w:val="28"/>
          <w:szCs w:val="28"/>
          <w:lang w:val="ru-RU"/>
        </w:rPr>
      </w:pPr>
      <w:r w:rsidRPr="00F21C06">
        <w:rPr>
          <w:noProof/>
          <w:sz w:val="28"/>
          <w:szCs w:val="28"/>
          <w:lang w:val="ru"/>
        </w:rPr>
        <w:t>Данные за выбранный период времени были сопоставимы только по ограниченному числу подотраслей, которые включали:</w:t>
      </w:r>
    </w:p>
    <w:p w14:paraId="495959A0" w14:textId="4214DD8E" w:rsidR="00962780" w:rsidRPr="00F21C06" w:rsidRDefault="00962780" w:rsidP="006D67D7">
      <w:pPr>
        <w:suppressAutoHyphens/>
        <w:spacing w:line="360" w:lineRule="auto"/>
        <w:ind w:firstLine="567"/>
        <w:rPr>
          <w:noProof/>
          <w:sz w:val="28"/>
          <w:szCs w:val="28"/>
          <w:lang w:val="ru-RU"/>
        </w:rPr>
      </w:pPr>
      <w:r w:rsidRPr="00F21C06">
        <w:rPr>
          <w:noProof/>
          <w:sz w:val="28"/>
          <w:szCs w:val="28"/>
          <w:lang w:val="ru"/>
        </w:rPr>
        <w:t>1.</w:t>
      </w:r>
      <w:r w:rsidR="006D67D7">
        <w:rPr>
          <w:noProof/>
          <w:sz w:val="28"/>
          <w:szCs w:val="28"/>
          <w:lang w:val="ru"/>
        </w:rPr>
        <w:t> </w:t>
      </w:r>
      <w:r w:rsidR="007003CC" w:rsidRPr="00F21C06">
        <w:rPr>
          <w:noProof/>
          <w:sz w:val="28"/>
          <w:szCs w:val="28"/>
          <w:lang w:val="ru"/>
        </w:rPr>
        <w:t>Производствомашин и оборудования.</w:t>
      </w:r>
    </w:p>
    <w:p w14:paraId="03D031E2" w14:textId="6E90F625" w:rsidR="00962780" w:rsidRPr="00F21C06" w:rsidRDefault="00962780" w:rsidP="006D67D7">
      <w:pPr>
        <w:suppressAutoHyphens/>
        <w:spacing w:line="360" w:lineRule="auto"/>
        <w:ind w:firstLine="567"/>
        <w:rPr>
          <w:noProof/>
          <w:sz w:val="28"/>
          <w:szCs w:val="28"/>
          <w:lang w:val="ru-RU"/>
        </w:rPr>
      </w:pPr>
      <w:r w:rsidRPr="00F21C06">
        <w:rPr>
          <w:noProof/>
          <w:sz w:val="28"/>
          <w:szCs w:val="28"/>
          <w:lang w:val="ru"/>
        </w:rPr>
        <w:t>2.</w:t>
      </w:r>
      <w:r w:rsidR="006D67D7">
        <w:rPr>
          <w:noProof/>
          <w:sz w:val="28"/>
          <w:szCs w:val="28"/>
          <w:lang w:val="ru"/>
        </w:rPr>
        <w:t> </w:t>
      </w:r>
      <w:r w:rsidR="007003CC" w:rsidRPr="00F21C06">
        <w:rPr>
          <w:noProof/>
          <w:sz w:val="28"/>
          <w:szCs w:val="28"/>
          <w:lang w:val="ru"/>
        </w:rPr>
        <w:t>Производствоэлектрических машин и электрооборудования.</w:t>
      </w:r>
    </w:p>
    <w:p w14:paraId="65166E03" w14:textId="041EDEDC" w:rsidR="00962780" w:rsidRPr="00F21C06" w:rsidRDefault="00962780" w:rsidP="006D67D7">
      <w:pPr>
        <w:suppressAutoHyphens/>
        <w:spacing w:line="360" w:lineRule="auto"/>
        <w:ind w:firstLine="567"/>
        <w:rPr>
          <w:noProof/>
          <w:sz w:val="28"/>
          <w:szCs w:val="28"/>
          <w:lang w:val="it-IT"/>
        </w:rPr>
      </w:pPr>
      <w:r w:rsidRPr="00F21C06">
        <w:rPr>
          <w:noProof/>
          <w:sz w:val="28"/>
          <w:szCs w:val="28"/>
          <w:lang w:val="ru"/>
        </w:rPr>
        <w:t>3.</w:t>
      </w:r>
      <w:r w:rsidR="006D67D7">
        <w:rPr>
          <w:noProof/>
          <w:sz w:val="28"/>
          <w:szCs w:val="28"/>
          <w:lang w:val="ru"/>
        </w:rPr>
        <w:t> </w:t>
      </w:r>
      <w:r w:rsidR="007003CC" w:rsidRPr="00F21C06">
        <w:rPr>
          <w:noProof/>
          <w:sz w:val="28"/>
          <w:szCs w:val="28"/>
          <w:lang w:val="ru"/>
        </w:rPr>
        <w:t>Производстволегковых автомобилей, прицепов и полуприцепов.</w:t>
      </w:r>
    </w:p>
    <w:p w14:paraId="38C5B1A9" w14:textId="5806BE3F" w:rsidR="00CE2989" w:rsidRPr="00F21C06" w:rsidRDefault="00962780" w:rsidP="006D67D7">
      <w:pPr>
        <w:suppressAutoHyphens/>
        <w:spacing w:line="360" w:lineRule="auto"/>
        <w:ind w:firstLine="567"/>
        <w:rPr>
          <w:noProof/>
          <w:sz w:val="28"/>
          <w:szCs w:val="28"/>
          <w:lang w:val="ru-RU"/>
        </w:rPr>
      </w:pPr>
      <w:r w:rsidRPr="00F21C06">
        <w:rPr>
          <w:noProof/>
          <w:sz w:val="28"/>
          <w:szCs w:val="28"/>
          <w:lang w:val="ru"/>
        </w:rPr>
        <w:t>4.</w:t>
      </w:r>
      <w:r w:rsidR="006D67D7">
        <w:rPr>
          <w:noProof/>
          <w:sz w:val="28"/>
          <w:szCs w:val="28"/>
          <w:lang w:val="ru"/>
        </w:rPr>
        <w:t> </w:t>
      </w:r>
      <w:r w:rsidR="007003CC" w:rsidRPr="00F21C06">
        <w:rPr>
          <w:noProof/>
          <w:sz w:val="28"/>
          <w:szCs w:val="28"/>
          <w:lang w:val="ru"/>
        </w:rPr>
        <w:t>Производство</w:t>
      </w:r>
      <w:r w:rsidR="006D67D7">
        <w:rPr>
          <w:noProof/>
          <w:sz w:val="28"/>
          <w:szCs w:val="28"/>
          <w:lang w:val="ru"/>
        </w:rPr>
        <w:t xml:space="preserve"> </w:t>
      </w:r>
      <w:r w:rsidR="007003CC" w:rsidRPr="00F21C06">
        <w:rPr>
          <w:noProof/>
          <w:sz w:val="28"/>
          <w:szCs w:val="28"/>
          <w:lang w:val="ru"/>
        </w:rPr>
        <w:t>кораблей, самолетов и космических аппаратов и других транспортных средств.</w:t>
      </w:r>
    </w:p>
    <w:p w14:paraId="3FFA7C58" w14:textId="77777777" w:rsidR="00962780" w:rsidRPr="00F21C06" w:rsidRDefault="00962780" w:rsidP="006D67D7">
      <w:pPr>
        <w:suppressAutoHyphens/>
        <w:spacing w:line="360" w:lineRule="auto"/>
        <w:ind w:firstLine="567"/>
        <w:rPr>
          <w:noProof/>
          <w:sz w:val="28"/>
          <w:szCs w:val="28"/>
          <w:lang w:val="ru-RU"/>
        </w:rPr>
      </w:pPr>
      <w:r w:rsidRPr="00F21C06">
        <w:rPr>
          <w:noProof/>
          <w:sz w:val="28"/>
          <w:szCs w:val="28"/>
          <w:lang w:val="ru"/>
        </w:rPr>
        <w:t>Данные за выбранный период времени были сопоставимы только по ограниченному числу подотраслей, которые включали:</w:t>
      </w:r>
    </w:p>
    <w:p w14:paraId="0781259F" w14:textId="118CB8B6" w:rsidR="00962780" w:rsidRPr="00F21C06" w:rsidRDefault="00F21C06" w:rsidP="006D67D7">
      <w:pPr>
        <w:pStyle w:val="af1"/>
        <w:suppressAutoHyphens/>
        <w:spacing w:after="0" w:line="360" w:lineRule="auto"/>
        <w:ind w:left="0" w:firstLine="567"/>
        <w:rPr>
          <w:rFonts w:ascii="Times New Roman" w:hAnsi="Times New Roman"/>
          <w:noProof/>
          <w:sz w:val="28"/>
          <w:szCs w:val="28"/>
          <w:lang w:val="ru-RU"/>
        </w:rPr>
      </w:pPr>
      <w:r w:rsidRPr="00F21C06">
        <w:rPr>
          <w:rFonts w:ascii="Times New Roman" w:hAnsi="Times New Roman"/>
          <w:noProof/>
          <w:sz w:val="28"/>
          <w:szCs w:val="28"/>
          <w:lang w:val="ru-RU"/>
        </w:rPr>
        <w:t>–</w:t>
      </w:r>
      <w:r>
        <w:rPr>
          <w:rFonts w:ascii="Times New Roman" w:hAnsi="Times New Roman"/>
          <w:noProof/>
          <w:sz w:val="28"/>
          <w:szCs w:val="28"/>
          <w:lang w:val="en-US"/>
        </w:rPr>
        <w:t> </w:t>
      </w:r>
      <w:r w:rsidR="00962780" w:rsidRPr="00F21C06">
        <w:rPr>
          <w:rFonts w:ascii="Times New Roman" w:hAnsi="Times New Roman"/>
          <w:noProof/>
          <w:sz w:val="28"/>
          <w:szCs w:val="28"/>
          <w:lang w:val="ru-RU"/>
        </w:rPr>
        <w:t>производство машин и оборудования,</w:t>
      </w:r>
    </w:p>
    <w:p w14:paraId="008CFC96" w14:textId="2A75BAB3" w:rsidR="00962780" w:rsidRPr="00F21C06" w:rsidRDefault="00F21C06" w:rsidP="006D67D7">
      <w:pPr>
        <w:pStyle w:val="af1"/>
        <w:suppressAutoHyphens/>
        <w:spacing w:after="0" w:line="360" w:lineRule="auto"/>
        <w:ind w:left="0" w:firstLine="567"/>
        <w:rPr>
          <w:rFonts w:ascii="Times New Roman" w:hAnsi="Times New Roman"/>
          <w:noProof/>
          <w:sz w:val="28"/>
          <w:szCs w:val="28"/>
          <w:lang w:val="ru-RU"/>
        </w:rPr>
      </w:pPr>
      <w:r w:rsidRPr="00F21C06">
        <w:rPr>
          <w:rFonts w:ascii="Times New Roman" w:hAnsi="Times New Roman"/>
          <w:noProof/>
          <w:sz w:val="28"/>
          <w:szCs w:val="28"/>
          <w:lang w:val="ru-RU"/>
        </w:rPr>
        <w:t>–</w:t>
      </w:r>
      <w:r>
        <w:rPr>
          <w:rFonts w:ascii="Times New Roman" w:hAnsi="Times New Roman"/>
          <w:noProof/>
          <w:sz w:val="28"/>
          <w:szCs w:val="28"/>
          <w:lang w:val="en-US"/>
        </w:rPr>
        <w:t> </w:t>
      </w:r>
      <w:r w:rsidR="00962780" w:rsidRPr="00F21C06">
        <w:rPr>
          <w:rFonts w:ascii="Times New Roman" w:hAnsi="Times New Roman"/>
          <w:noProof/>
          <w:sz w:val="28"/>
          <w:szCs w:val="28"/>
          <w:lang w:val="ru-RU"/>
        </w:rPr>
        <w:t>производство электрических машин и электрооборудования,</w:t>
      </w:r>
    </w:p>
    <w:p w14:paraId="3BC2C655" w14:textId="018841CB" w:rsidR="00962780" w:rsidRPr="00F21C06" w:rsidRDefault="00F21C06" w:rsidP="006D67D7">
      <w:pPr>
        <w:pStyle w:val="af1"/>
        <w:suppressAutoHyphens/>
        <w:spacing w:after="0" w:line="360" w:lineRule="auto"/>
        <w:ind w:left="0" w:firstLine="567"/>
        <w:rPr>
          <w:rFonts w:ascii="Times New Roman" w:hAnsi="Times New Roman"/>
          <w:noProof/>
          <w:sz w:val="28"/>
          <w:szCs w:val="28"/>
          <w:lang w:val="ru-RU"/>
        </w:rPr>
      </w:pPr>
      <w:r w:rsidRPr="00F21C06">
        <w:rPr>
          <w:rFonts w:ascii="Times New Roman" w:hAnsi="Times New Roman"/>
          <w:noProof/>
          <w:sz w:val="28"/>
          <w:szCs w:val="28"/>
          <w:lang w:val="ru-RU"/>
        </w:rPr>
        <w:t>–</w:t>
      </w:r>
      <w:r>
        <w:rPr>
          <w:rFonts w:ascii="Times New Roman" w:hAnsi="Times New Roman"/>
          <w:noProof/>
          <w:sz w:val="28"/>
          <w:szCs w:val="28"/>
          <w:lang w:val="en-US"/>
        </w:rPr>
        <w:t> </w:t>
      </w:r>
      <w:r w:rsidR="00962780" w:rsidRPr="00F21C06">
        <w:rPr>
          <w:rFonts w:ascii="Times New Roman" w:hAnsi="Times New Roman"/>
          <w:noProof/>
          <w:sz w:val="28"/>
          <w:szCs w:val="28"/>
          <w:lang w:val="ru-RU"/>
        </w:rPr>
        <w:t>производство легковых автомобилей, прицепов и полуприцепов;</w:t>
      </w:r>
    </w:p>
    <w:p w14:paraId="3A3F7B6E" w14:textId="58AA4023" w:rsidR="00962780" w:rsidRPr="00F21C06" w:rsidRDefault="00F21C06" w:rsidP="006D67D7">
      <w:pPr>
        <w:pStyle w:val="af1"/>
        <w:suppressAutoHyphens/>
        <w:spacing w:after="0" w:line="360" w:lineRule="auto"/>
        <w:ind w:left="0" w:firstLine="567"/>
        <w:jc w:val="both"/>
        <w:rPr>
          <w:rFonts w:ascii="Times New Roman" w:hAnsi="Times New Roman"/>
          <w:noProof/>
          <w:sz w:val="28"/>
          <w:szCs w:val="28"/>
          <w:lang w:val="ru-RU"/>
        </w:rPr>
      </w:pPr>
      <w:r w:rsidRPr="00F21C06">
        <w:rPr>
          <w:rFonts w:ascii="Times New Roman" w:hAnsi="Times New Roman"/>
          <w:noProof/>
          <w:sz w:val="28"/>
          <w:szCs w:val="28"/>
          <w:lang w:val="ru-RU"/>
        </w:rPr>
        <w:t>–</w:t>
      </w:r>
      <w:r>
        <w:rPr>
          <w:rFonts w:ascii="Times New Roman" w:hAnsi="Times New Roman"/>
          <w:noProof/>
          <w:sz w:val="28"/>
          <w:szCs w:val="28"/>
          <w:lang w:val="en-US"/>
        </w:rPr>
        <w:t> </w:t>
      </w:r>
      <w:r w:rsidR="00962780" w:rsidRPr="00F21C06">
        <w:rPr>
          <w:rFonts w:ascii="Times New Roman" w:hAnsi="Times New Roman"/>
          <w:noProof/>
          <w:sz w:val="28"/>
          <w:szCs w:val="28"/>
          <w:lang w:val="ru-RU"/>
        </w:rPr>
        <w:t>производство кораблей, самолетов и космических аппаратов и других транспортных средств.</w:t>
      </w:r>
      <w:r w:rsidRPr="00F21C06">
        <w:rPr>
          <w:rFonts w:ascii="Times New Roman" w:hAnsi="Times New Roman"/>
          <w:noProof/>
          <w:sz w:val="28"/>
          <w:szCs w:val="28"/>
          <w:lang w:val="ru-RU"/>
        </w:rPr>
        <w:t xml:space="preserve"> </w:t>
      </w:r>
      <w:r w:rsidRPr="00F21C06">
        <w:rPr>
          <w:rFonts w:ascii="Times New Roman" w:hAnsi="Times New Roman"/>
          <w:i/>
          <w:iCs/>
          <w:noProof/>
          <w:sz w:val="28"/>
          <w:szCs w:val="28"/>
          <w:lang w:val="ru-RU"/>
        </w:rPr>
        <w:t>Табуляция и автоматические списки не допускаются</w:t>
      </w:r>
      <w:r>
        <w:rPr>
          <w:rFonts w:ascii="Times New Roman" w:hAnsi="Times New Roman"/>
          <w:i/>
          <w:iCs/>
          <w:noProof/>
          <w:sz w:val="28"/>
          <w:szCs w:val="28"/>
          <w:lang w:val="ru-RU"/>
        </w:rPr>
        <w:t>.</w:t>
      </w:r>
    </w:p>
    <w:p w14:paraId="3B25184D" w14:textId="6922C066" w:rsidR="00CE2989" w:rsidRDefault="00F04E85" w:rsidP="006D67D7">
      <w:pPr>
        <w:suppressAutoHyphens/>
        <w:spacing w:line="360" w:lineRule="auto"/>
        <w:ind w:firstLine="567"/>
        <w:rPr>
          <w:noProof/>
          <w:sz w:val="28"/>
          <w:szCs w:val="28"/>
          <w:lang w:val="ru"/>
        </w:rPr>
      </w:pPr>
      <w:r>
        <w:rPr>
          <w:i/>
          <w:iCs/>
          <w:noProof/>
          <w:sz w:val="28"/>
          <w:szCs w:val="28"/>
          <w:lang w:val="ru"/>
        </w:rPr>
        <w:t>П</w:t>
      </w:r>
      <w:r w:rsidRPr="00F04E85">
        <w:rPr>
          <w:i/>
          <w:iCs/>
          <w:noProof/>
          <w:sz w:val="28"/>
          <w:szCs w:val="28"/>
          <w:lang w:val="ru"/>
        </w:rPr>
        <w:t>ри наборе</w:t>
      </w:r>
      <w:r>
        <w:rPr>
          <w:i/>
          <w:iCs/>
          <w:noProof/>
          <w:sz w:val="28"/>
          <w:szCs w:val="28"/>
          <w:lang w:val="ru"/>
        </w:rPr>
        <w:t xml:space="preserve"> текста</w:t>
      </w:r>
      <w:r w:rsidRPr="00F04E85">
        <w:rPr>
          <w:i/>
          <w:iCs/>
          <w:noProof/>
          <w:sz w:val="28"/>
          <w:szCs w:val="28"/>
          <w:lang w:val="ru"/>
        </w:rPr>
        <w:t xml:space="preserve"> различают: короткие тире </w:t>
      </w:r>
      <w:r w:rsidRPr="00F04E85">
        <w:rPr>
          <w:noProof/>
          <w:sz w:val="28"/>
          <w:szCs w:val="28"/>
          <w:lang w:val="ru"/>
        </w:rPr>
        <w:t>(–)</w:t>
      </w:r>
      <w:r w:rsidRPr="00F04E85">
        <w:rPr>
          <w:i/>
          <w:iCs/>
          <w:noProof/>
          <w:sz w:val="28"/>
          <w:szCs w:val="28"/>
          <w:lang w:val="ru"/>
        </w:rPr>
        <w:t xml:space="preserve"> (</w:t>
      </w:r>
      <w:r>
        <w:rPr>
          <w:i/>
          <w:iCs/>
          <w:noProof/>
          <w:sz w:val="28"/>
          <w:szCs w:val="28"/>
        </w:rPr>
        <w:t>Ctrl</w:t>
      </w:r>
      <w:r w:rsidRPr="00F04E85">
        <w:rPr>
          <w:i/>
          <w:iCs/>
          <w:noProof/>
          <w:sz w:val="28"/>
          <w:szCs w:val="28"/>
          <w:lang w:val="ru-RU"/>
        </w:rPr>
        <w:t xml:space="preserve"> + </w:t>
      </w:r>
      <w:r w:rsidRPr="00F04E85">
        <w:rPr>
          <w:i/>
          <w:iCs/>
          <w:noProof/>
          <w:sz w:val="28"/>
          <w:szCs w:val="28"/>
          <w:lang w:val="ru"/>
        </w:rPr>
        <w:t xml:space="preserve">Alt + </w:t>
      </w:r>
      <w:r w:rsidRPr="00F04E85">
        <w:rPr>
          <w:i/>
          <w:iCs/>
          <w:noProof/>
          <w:sz w:val="28"/>
          <w:szCs w:val="28"/>
          <w:lang w:val="ru-RU"/>
        </w:rPr>
        <w:t>-</w:t>
      </w:r>
      <w:r w:rsidRPr="00F04E85">
        <w:rPr>
          <w:i/>
          <w:iCs/>
          <w:noProof/>
          <w:sz w:val="28"/>
          <w:szCs w:val="28"/>
          <w:lang w:val="ru"/>
        </w:rPr>
        <w:t xml:space="preserve">) и дефисы (-). Между цифрами и словами – короткое тире </w:t>
      </w:r>
      <w:r w:rsidRPr="00F04E85">
        <w:rPr>
          <w:noProof/>
          <w:sz w:val="28"/>
          <w:szCs w:val="28"/>
          <w:lang w:val="ru"/>
        </w:rPr>
        <w:t>(35–40)</w:t>
      </w:r>
      <w:r w:rsidRPr="00F04E85">
        <w:rPr>
          <w:i/>
          <w:iCs/>
          <w:noProof/>
          <w:sz w:val="28"/>
          <w:szCs w:val="28"/>
          <w:lang w:val="ru"/>
        </w:rPr>
        <w:t xml:space="preserve">, (школа — </w:t>
      </w:r>
      <w:r w:rsidRPr="00F04E85">
        <w:rPr>
          <w:i/>
          <w:iCs/>
          <w:noProof/>
          <w:sz w:val="28"/>
          <w:szCs w:val="28"/>
          <w:lang w:val="ru"/>
        </w:rPr>
        <w:lastRenderedPageBreak/>
        <w:t>это...) и неразрывный пробел</w:t>
      </w:r>
      <w:r w:rsidRPr="00F04E85">
        <w:rPr>
          <w:i/>
          <w:iCs/>
          <w:noProof/>
          <w:sz w:val="28"/>
          <w:szCs w:val="28"/>
          <w:lang w:val="ru-RU"/>
        </w:rPr>
        <w:t xml:space="preserve"> </w:t>
      </w:r>
      <w:r w:rsidR="00D45BB4" w:rsidRPr="00D45BB4">
        <w:rPr>
          <w:i/>
          <w:iCs/>
          <w:noProof/>
          <w:sz w:val="28"/>
          <w:szCs w:val="28"/>
          <w:lang w:val="ru-RU"/>
        </w:rPr>
        <w:t>(</w:t>
      </w:r>
      <w:r w:rsidR="00D45BB4">
        <w:rPr>
          <w:i/>
          <w:iCs/>
          <w:noProof/>
          <w:sz w:val="28"/>
          <w:szCs w:val="28"/>
        </w:rPr>
        <w:t>Shift</w:t>
      </w:r>
      <w:r w:rsidR="00D45BB4" w:rsidRPr="00D45BB4">
        <w:rPr>
          <w:i/>
          <w:iCs/>
          <w:noProof/>
          <w:sz w:val="28"/>
          <w:szCs w:val="28"/>
          <w:lang w:val="ru-RU"/>
        </w:rPr>
        <w:t xml:space="preserve"> + </w:t>
      </w:r>
      <w:r w:rsidR="00D45BB4">
        <w:rPr>
          <w:i/>
          <w:iCs/>
          <w:noProof/>
          <w:sz w:val="28"/>
          <w:szCs w:val="28"/>
        </w:rPr>
        <w:t>Ctrl</w:t>
      </w:r>
      <w:r w:rsidR="00D45BB4" w:rsidRPr="00D45BB4">
        <w:rPr>
          <w:i/>
          <w:iCs/>
          <w:noProof/>
          <w:sz w:val="28"/>
          <w:szCs w:val="28"/>
          <w:lang w:val="ru-RU"/>
        </w:rPr>
        <w:t xml:space="preserve"> + </w:t>
      </w:r>
      <w:r w:rsidR="00D45BB4">
        <w:rPr>
          <w:i/>
          <w:iCs/>
          <w:noProof/>
          <w:sz w:val="28"/>
          <w:szCs w:val="28"/>
          <w:lang w:val="ru-RU"/>
        </w:rPr>
        <w:t>пробел)</w:t>
      </w:r>
      <w:r w:rsidRPr="00F04E85">
        <w:rPr>
          <w:i/>
          <w:iCs/>
          <w:noProof/>
          <w:sz w:val="28"/>
          <w:szCs w:val="28"/>
          <w:lang w:val="ru-RU"/>
        </w:rPr>
        <w:t>______________________</w:t>
      </w:r>
      <w:r>
        <w:rPr>
          <w:noProof/>
          <w:sz w:val="28"/>
          <w:szCs w:val="28"/>
          <w:lang w:val="ru"/>
        </w:rPr>
        <w:t xml:space="preserve"> ___________________________________________________</w:t>
      </w:r>
      <w:r w:rsidR="001321B2" w:rsidRPr="00F21C06">
        <w:rPr>
          <w:noProof/>
          <w:sz w:val="28"/>
          <w:szCs w:val="28"/>
          <w:lang w:val="ru"/>
        </w:rPr>
        <w:t>_______________</w:t>
      </w:r>
      <w:r w:rsidR="00D45BB4">
        <w:rPr>
          <w:noProof/>
          <w:sz w:val="28"/>
          <w:szCs w:val="28"/>
          <w:lang w:val="ru"/>
        </w:rPr>
        <w:t>______________________________________________________</w:t>
      </w:r>
      <w:r w:rsidR="001321B2" w:rsidRPr="00F21C06">
        <w:rPr>
          <w:noProof/>
          <w:sz w:val="28"/>
          <w:szCs w:val="28"/>
          <w:lang w:val="ru"/>
        </w:rPr>
        <w:t>_______________</w:t>
      </w:r>
      <w:r>
        <w:rPr>
          <w:noProof/>
          <w:sz w:val="28"/>
          <w:szCs w:val="28"/>
          <w:lang w:val="ru"/>
        </w:rPr>
        <w:t>__________________________________________________________________________</w:t>
      </w:r>
      <w:r w:rsidR="0094120D" w:rsidRPr="00F21C06">
        <w:rPr>
          <w:noProof/>
          <w:sz w:val="28"/>
          <w:szCs w:val="28"/>
          <w:lang w:val="ru"/>
        </w:rPr>
        <w:t xml:space="preserve"> представены</w:t>
      </w:r>
      <w:r w:rsidR="001321B2" w:rsidRPr="00F21C06">
        <w:rPr>
          <w:noProof/>
          <w:sz w:val="28"/>
          <w:szCs w:val="28"/>
          <w:lang w:val="ru"/>
        </w:rPr>
        <w:t xml:space="preserve"> в таблице 1.</w:t>
      </w:r>
    </w:p>
    <w:p w14:paraId="644F411F" w14:textId="77777777" w:rsidR="00F04E85" w:rsidRPr="00F21C06" w:rsidRDefault="00F04E85" w:rsidP="00D45BB4">
      <w:pPr>
        <w:suppressAutoHyphens/>
        <w:spacing w:line="360" w:lineRule="auto"/>
        <w:ind w:firstLine="0"/>
        <w:rPr>
          <w:noProof/>
          <w:sz w:val="28"/>
          <w:szCs w:val="28"/>
          <w:lang w:val="ru-RU"/>
        </w:rPr>
      </w:pPr>
    </w:p>
    <w:p w14:paraId="192214EC" w14:textId="7C49077C" w:rsidR="00CE2989" w:rsidRPr="00F21C06" w:rsidRDefault="00CE2989" w:rsidP="00F21C06">
      <w:pPr>
        <w:pStyle w:val="TableCaptions"/>
        <w:suppressAutoHyphens/>
        <w:spacing w:line="360" w:lineRule="auto"/>
        <w:rPr>
          <w:rFonts w:ascii="Times New Roman" w:hAnsi="Times New Roman"/>
          <w:b w:val="0"/>
          <w:noProof/>
          <w:sz w:val="28"/>
          <w:szCs w:val="28"/>
          <w:lang w:val="ru-RU"/>
        </w:rPr>
      </w:pPr>
      <w:r w:rsidRPr="00F21C06">
        <w:rPr>
          <w:rFonts w:ascii="Times New Roman" w:hAnsi="Times New Roman"/>
          <w:noProof/>
          <w:sz w:val="28"/>
          <w:szCs w:val="28"/>
          <w:lang w:val="ru"/>
        </w:rPr>
        <w:t xml:space="preserve">Таблица </w:t>
      </w:r>
      <w:r w:rsidR="00DE5972" w:rsidRPr="00F21C06">
        <w:rPr>
          <w:rFonts w:ascii="Times New Roman" w:hAnsi="Times New Roman"/>
          <w:sz w:val="28"/>
          <w:szCs w:val="28"/>
        </w:rPr>
        <w:fldChar w:fldCharType="begin"/>
      </w:r>
      <w:r w:rsidR="00DE5972" w:rsidRPr="00F21C06">
        <w:rPr>
          <w:rFonts w:ascii="Times New Roman" w:hAnsi="Times New Roman"/>
          <w:sz w:val="28"/>
          <w:szCs w:val="28"/>
          <w:lang w:val="ru-RU"/>
        </w:rPr>
        <w:instrText xml:space="preserve"> </w:instrText>
      </w:r>
      <w:r w:rsidR="00DE5972" w:rsidRPr="00F21C06">
        <w:rPr>
          <w:rFonts w:ascii="Times New Roman" w:hAnsi="Times New Roman"/>
          <w:sz w:val="28"/>
          <w:szCs w:val="28"/>
        </w:rPr>
        <w:instrText>SEQ</w:instrText>
      </w:r>
      <w:r w:rsidR="00DE5972" w:rsidRPr="00F21C06">
        <w:rPr>
          <w:rFonts w:ascii="Times New Roman" w:hAnsi="Times New Roman"/>
          <w:sz w:val="28"/>
          <w:szCs w:val="28"/>
          <w:lang w:val="ru-RU"/>
        </w:rPr>
        <w:instrText xml:space="preserve"> "</w:instrText>
      </w:r>
      <w:r w:rsidR="00DE5972" w:rsidRPr="00F21C06">
        <w:rPr>
          <w:rFonts w:ascii="Times New Roman" w:hAnsi="Times New Roman"/>
          <w:sz w:val="28"/>
          <w:szCs w:val="28"/>
        </w:rPr>
        <w:instrText>Table</w:instrText>
      </w:r>
      <w:r w:rsidR="00DE5972" w:rsidRPr="00F21C06">
        <w:rPr>
          <w:rFonts w:ascii="Times New Roman" w:hAnsi="Times New Roman"/>
          <w:sz w:val="28"/>
          <w:szCs w:val="28"/>
          <w:lang w:val="ru-RU"/>
        </w:rPr>
        <w:instrText xml:space="preserve">" \* </w:instrText>
      </w:r>
      <w:r w:rsidR="00DE5972" w:rsidRPr="00F21C06">
        <w:rPr>
          <w:rFonts w:ascii="Times New Roman" w:hAnsi="Times New Roman"/>
          <w:sz w:val="28"/>
          <w:szCs w:val="28"/>
        </w:rPr>
        <w:instrText>MERGEFORMAT</w:instrText>
      </w:r>
      <w:r w:rsidR="00DE5972" w:rsidRPr="00F21C06">
        <w:rPr>
          <w:rFonts w:ascii="Times New Roman" w:hAnsi="Times New Roman"/>
          <w:sz w:val="28"/>
          <w:szCs w:val="28"/>
          <w:lang w:val="ru-RU"/>
        </w:rPr>
        <w:instrText xml:space="preserve"> </w:instrText>
      </w:r>
      <w:r w:rsidR="00DE5972" w:rsidRPr="00F21C06">
        <w:rPr>
          <w:rFonts w:ascii="Times New Roman" w:hAnsi="Times New Roman"/>
          <w:sz w:val="28"/>
          <w:szCs w:val="28"/>
        </w:rPr>
        <w:fldChar w:fldCharType="separate"/>
      </w:r>
      <w:r w:rsidR="00DE5972" w:rsidRPr="00F21C06">
        <w:rPr>
          <w:rFonts w:ascii="Times New Roman" w:hAnsi="Times New Roman"/>
          <w:noProof/>
          <w:sz w:val="28"/>
          <w:szCs w:val="28"/>
          <w:lang w:val="ru-RU"/>
        </w:rPr>
        <w:t>1</w:t>
      </w:r>
      <w:r w:rsidR="00DE5972" w:rsidRPr="00F21C06">
        <w:rPr>
          <w:rFonts w:ascii="Times New Roman" w:hAnsi="Times New Roman"/>
          <w:noProof/>
          <w:sz w:val="28"/>
          <w:szCs w:val="28"/>
        </w:rPr>
        <w:fldChar w:fldCharType="end"/>
      </w:r>
      <w:r w:rsidRPr="00F21C06">
        <w:rPr>
          <w:rFonts w:ascii="Times New Roman" w:hAnsi="Times New Roman"/>
          <w:noProof/>
          <w:sz w:val="28"/>
          <w:szCs w:val="28"/>
          <w:lang w:val="ru"/>
        </w:rPr>
        <w:t>.</w:t>
      </w:r>
      <w:r w:rsidRPr="00F21C06">
        <w:rPr>
          <w:rFonts w:ascii="Times New Roman" w:hAnsi="Times New Roman"/>
          <w:b w:val="0"/>
          <w:noProof/>
          <w:sz w:val="28"/>
          <w:szCs w:val="28"/>
          <w:lang w:val="ru"/>
        </w:rPr>
        <w:t xml:space="preserve"> Основные арендные меры, принятые</w:t>
      </w:r>
      <w:r w:rsidR="0020072E" w:rsidRPr="00F21C06">
        <w:rPr>
          <w:rFonts w:ascii="Times New Roman" w:hAnsi="Times New Roman"/>
          <w:b w:val="0"/>
          <w:noProof/>
          <w:sz w:val="28"/>
          <w:szCs w:val="28"/>
          <w:lang w:val="ru"/>
        </w:rPr>
        <w:t xml:space="preserve"> в расчетах (составлена авторами</w:t>
      </w:r>
      <w:r w:rsidR="00DE5972" w:rsidRPr="00F21C06">
        <w:rPr>
          <w:rFonts w:ascii="Times New Roman" w:hAnsi="Times New Roman"/>
          <w:b w:val="0"/>
          <w:noProof/>
          <w:sz w:val="28"/>
          <w:szCs w:val="28"/>
          <w:lang w:val="ru"/>
        </w:rPr>
        <w:t>, расчеты выполнены авторами</w:t>
      </w:r>
      <w:r w:rsidR="0020072E" w:rsidRPr="00F21C06">
        <w:rPr>
          <w:rFonts w:ascii="Times New Roman" w:hAnsi="Times New Roman"/>
          <w:b w:val="0"/>
          <w:noProof/>
          <w:sz w:val="28"/>
          <w:szCs w:val="28"/>
          <w:lang w:val="ru"/>
        </w:rPr>
        <w:t>)</w:t>
      </w:r>
    </w:p>
    <w:p w14:paraId="0F705988" w14:textId="77777777" w:rsidR="002838C7" w:rsidRPr="00F21C06" w:rsidRDefault="002838C7" w:rsidP="00F04E85">
      <w:pPr>
        <w:suppressAutoHyphens/>
        <w:spacing w:line="360" w:lineRule="auto"/>
        <w:ind w:firstLine="0"/>
        <w:rPr>
          <w:noProof/>
          <w:sz w:val="28"/>
          <w:szCs w:val="28"/>
          <w:lang w:val="ru-RU"/>
        </w:rPr>
      </w:pPr>
    </w:p>
    <w:tbl>
      <w:tblPr>
        <w:tblStyle w:val="af7"/>
        <w:tblW w:w="5000" w:type="pct"/>
        <w:jc w:val="center"/>
        <w:tblLook w:val="04A0" w:firstRow="1" w:lastRow="0" w:firstColumn="1" w:lastColumn="0" w:noHBand="0" w:noVBand="1"/>
      </w:tblPr>
      <w:tblGrid>
        <w:gridCol w:w="2264"/>
        <w:gridCol w:w="3932"/>
        <w:gridCol w:w="3149"/>
      </w:tblGrid>
      <w:tr w:rsidR="006D67D7" w:rsidRPr="006D67D7" w14:paraId="76957401" w14:textId="77777777" w:rsidTr="00B21602">
        <w:trPr>
          <w:tblHeader/>
          <w:jc w:val="center"/>
        </w:trPr>
        <w:tc>
          <w:tcPr>
            <w:tcW w:w="1211" w:type="pct"/>
          </w:tcPr>
          <w:p w14:paraId="7C31B746" w14:textId="43B30005" w:rsidR="006D67D7" w:rsidRDefault="006D67D7" w:rsidP="00F21C06">
            <w:pPr>
              <w:pStyle w:val="table"/>
              <w:suppressAutoHyphens/>
              <w:spacing w:line="360" w:lineRule="auto"/>
              <w:rPr>
                <w:sz w:val="24"/>
                <w:szCs w:val="24"/>
                <w:lang w:val="ru"/>
              </w:rPr>
            </w:pPr>
            <w:r>
              <w:rPr>
                <w:sz w:val="24"/>
                <w:szCs w:val="24"/>
                <w:lang w:val="ru"/>
              </w:rPr>
              <w:t>Название</w:t>
            </w:r>
            <w:r w:rsidR="00B21602">
              <w:rPr>
                <w:sz w:val="24"/>
                <w:szCs w:val="24"/>
                <w:lang w:val="ru"/>
              </w:rPr>
              <w:t xml:space="preserve"> столбца</w:t>
            </w:r>
          </w:p>
        </w:tc>
        <w:tc>
          <w:tcPr>
            <w:tcW w:w="2104" w:type="pct"/>
            <w:vAlign w:val="center"/>
          </w:tcPr>
          <w:p w14:paraId="4B895822" w14:textId="26FE1328" w:rsidR="006D67D7" w:rsidRPr="006D67D7" w:rsidRDefault="006D67D7" w:rsidP="00F21C06">
            <w:pPr>
              <w:pStyle w:val="table"/>
              <w:suppressAutoHyphens/>
              <w:spacing w:line="360" w:lineRule="auto"/>
              <w:rPr>
                <w:sz w:val="24"/>
                <w:szCs w:val="24"/>
                <w:lang w:val="ru-RU"/>
              </w:rPr>
            </w:pPr>
            <w:r>
              <w:rPr>
                <w:sz w:val="24"/>
                <w:szCs w:val="24"/>
                <w:lang w:val="ru"/>
              </w:rPr>
              <w:t>Название столбца</w:t>
            </w:r>
          </w:p>
        </w:tc>
        <w:tc>
          <w:tcPr>
            <w:tcW w:w="1685" w:type="pct"/>
            <w:vAlign w:val="center"/>
          </w:tcPr>
          <w:p w14:paraId="6F06E53E" w14:textId="621670B9" w:rsidR="006D67D7" w:rsidRPr="006D67D7" w:rsidRDefault="006D67D7" w:rsidP="00F21C06">
            <w:pPr>
              <w:pStyle w:val="table"/>
              <w:suppressAutoHyphens/>
              <w:spacing w:line="360" w:lineRule="auto"/>
              <w:rPr>
                <w:sz w:val="24"/>
                <w:szCs w:val="24"/>
                <w:lang w:val="ru-RU"/>
              </w:rPr>
            </w:pPr>
            <w:r>
              <w:rPr>
                <w:sz w:val="24"/>
                <w:szCs w:val="24"/>
                <w:lang w:val="ru"/>
              </w:rPr>
              <w:t>Название столбца</w:t>
            </w:r>
            <w:r w:rsidR="00D45BB4">
              <w:rPr>
                <w:sz w:val="24"/>
                <w:szCs w:val="24"/>
                <w:lang w:val="ru"/>
              </w:rPr>
              <w:t xml:space="preserve">, ед. </w:t>
            </w:r>
            <w:proofErr w:type="spellStart"/>
            <w:r w:rsidR="00D45BB4">
              <w:rPr>
                <w:sz w:val="24"/>
                <w:szCs w:val="24"/>
                <w:lang w:val="ru"/>
              </w:rPr>
              <w:t>изм</w:t>
            </w:r>
            <w:proofErr w:type="spellEnd"/>
            <w:r w:rsidRPr="006D67D7">
              <w:rPr>
                <w:sz w:val="24"/>
                <w:szCs w:val="24"/>
                <w:lang w:val="ru"/>
              </w:rPr>
              <w:t xml:space="preserve"> </w:t>
            </w:r>
          </w:p>
        </w:tc>
      </w:tr>
      <w:tr w:rsidR="006D67D7" w:rsidRPr="006D67D7" w14:paraId="1CF5EA70" w14:textId="77777777" w:rsidTr="00B21602">
        <w:trPr>
          <w:jc w:val="center"/>
        </w:trPr>
        <w:tc>
          <w:tcPr>
            <w:tcW w:w="1211" w:type="pct"/>
          </w:tcPr>
          <w:p w14:paraId="3059456C" w14:textId="77777777" w:rsidR="006D67D7" w:rsidRPr="006D67D7" w:rsidRDefault="006D67D7" w:rsidP="00F21C06">
            <w:pPr>
              <w:pStyle w:val="table"/>
              <w:suppressAutoHyphens/>
              <w:spacing w:line="360" w:lineRule="auto"/>
              <w:rPr>
                <w:sz w:val="24"/>
                <w:szCs w:val="24"/>
                <w:lang w:val="ru"/>
              </w:rPr>
            </w:pPr>
          </w:p>
        </w:tc>
        <w:tc>
          <w:tcPr>
            <w:tcW w:w="2104" w:type="pct"/>
            <w:vAlign w:val="center"/>
          </w:tcPr>
          <w:p w14:paraId="60FC693F" w14:textId="1A50FF27" w:rsidR="006D67D7" w:rsidRPr="006D67D7" w:rsidRDefault="006D67D7" w:rsidP="00F21C06">
            <w:pPr>
              <w:pStyle w:val="table"/>
              <w:suppressAutoHyphens/>
              <w:spacing w:line="360" w:lineRule="auto"/>
              <w:rPr>
                <w:sz w:val="24"/>
                <w:szCs w:val="24"/>
              </w:rPr>
            </w:pPr>
            <w:r w:rsidRPr="006D67D7">
              <w:rPr>
                <w:sz w:val="24"/>
                <w:szCs w:val="24"/>
                <w:lang w:val="ru"/>
              </w:rPr>
              <w:t>МСБ ______</w:t>
            </w:r>
          </w:p>
        </w:tc>
        <w:tc>
          <w:tcPr>
            <w:tcW w:w="1685" w:type="pct"/>
            <w:vAlign w:val="center"/>
          </w:tcPr>
          <w:p w14:paraId="4E5E9138" w14:textId="64FC2EA1" w:rsidR="006D67D7" w:rsidRPr="00D45BB4" w:rsidRDefault="00D45BB4" w:rsidP="00D45BB4">
            <w:pPr>
              <w:pStyle w:val="table"/>
              <w:suppressAutoHyphens/>
              <w:spacing w:line="360" w:lineRule="auto"/>
              <w:ind w:right="169"/>
              <w:jc w:val="right"/>
              <w:rPr>
                <w:sz w:val="24"/>
                <w:szCs w:val="24"/>
                <w:lang w:val="ru-RU"/>
              </w:rPr>
            </w:pPr>
            <w:r>
              <w:rPr>
                <w:sz w:val="24"/>
                <w:szCs w:val="24"/>
                <w:lang w:val="ru-RU"/>
              </w:rPr>
              <w:t>10</w:t>
            </w:r>
          </w:p>
        </w:tc>
      </w:tr>
      <w:tr w:rsidR="006D67D7" w:rsidRPr="006D67D7" w14:paraId="7179697D" w14:textId="77777777" w:rsidTr="00B21602">
        <w:trPr>
          <w:jc w:val="center"/>
        </w:trPr>
        <w:tc>
          <w:tcPr>
            <w:tcW w:w="1211" w:type="pct"/>
          </w:tcPr>
          <w:p w14:paraId="1D02BC30" w14:textId="77777777" w:rsidR="006D67D7" w:rsidRPr="006D67D7" w:rsidRDefault="006D67D7" w:rsidP="00F21C06">
            <w:pPr>
              <w:pStyle w:val="table"/>
              <w:suppressAutoHyphens/>
              <w:spacing w:line="360" w:lineRule="auto"/>
              <w:rPr>
                <w:sz w:val="24"/>
                <w:szCs w:val="24"/>
                <w:lang w:val="ru"/>
              </w:rPr>
            </w:pPr>
          </w:p>
        </w:tc>
        <w:tc>
          <w:tcPr>
            <w:tcW w:w="2104" w:type="pct"/>
            <w:vAlign w:val="center"/>
          </w:tcPr>
          <w:p w14:paraId="212F7D0B" w14:textId="6BC91A4C" w:rsidR="006D67D7" w:rsidRPr="006D67D7" w:rsidRDefault="006D67D7" w:rsidP="00F21C06">
            <w:pPr>
              <w:pStyle w:val="table"/>
              <w:suppressAutoHyphens/>
              <w:spacing w:line="360" w:lineRule="auto"/>
              <w:rPr>
                <w:sz w:val="24"/>
                <w:szCs w:val="24"/>
              </w:rPr>
            </w:pPr>
            <w:r w:rsidRPr="006D67D7">
              <w:rPr>
                <w:sz w:val="24"/>
                <w:szCs w:val="24"/>
                <w:lang w:val="ru"/>
              </w:rPr>
              <w:t>Отсрочка по оплате ________________</w:t>
            </w:r>
          </w:p>
        </w:tc>
        <w:tc>
          <w:tcPr>
            <w:tcW w:w="1685" w:type="pct"/>
            <w:vAlign w:val="center"/>
          </w:tcPr>
          <w:p w14:paraId="35DCC4DF" w14:textId="431264B7" w:rsidR="006D67D7" w:rsidRPr="00D45BB4" w:rsidRDefault="00D45BB4" w:rsidP="00D45BB4">
            <w:pPr>
              <w:pStyle w:val="table"/>
              <w:suppressAutoHyphens/>
              <w:spacing w:line="360" w:lineRule="auto"/>
              <w:ind w:right="169"/>
              <w:jc w:val="right"/>
              <w:rPr>
                <w:sz w:val="24"/>
                <w:szCs w:val="24"/>
                <w:lang w:val="ru-RU"/>
              </w:rPr>
            </w:pPr>
            <w:r>
              <w:rPr>
                <w:sz w:val="24"/>
                <w:szCs w:val="24"/>
                <w:lang w:val="ru-RU"/>
              </w:rPr>
              <w:t>20</w:t>
            </w:r>
          </w:p>
        </w:tc>
      </w:tr>
      <w:tr w:rsidR="006D67D7" w:rsidRPr="006D67D7" w14:paraId="238B8E2A" w14:textId="77777777" w:rsidTr="00B21602">
        <w:trPr>
          <w:jc w:val="center"/>
        </w:trPr>
        <w:tc>
          <w:tcPr>
            <w:tcW w:w="1211" w:type="pct"/>
          </w:tcPr>
          <w:p w14:paraId="790A6672" w14:textId="77777777" w:rsidR="006D67D7" w:rsidRPr="006D67D7" w:rsidRDefault="006D67D7" w:rsidP="00F21C06">
            <w:pPr>
              <w:pStyle w:val="table"/>
              <w:suppressAutoHyphens/>
              <w:spacing w:line="360" w:lineRule="auto"/>
              <w:rPr>
                <w:sz w:val="24"/>
                <w:szCs w:val="24"/>
                <w:lang w:val="ru"/>
              </w:rPr>
            </w:pPr>
          </w:p>
        </w:tc>
        <w:tc>
          <w:tcPr>
            <w:tcW w:w="2104" w:type="pct"/>
            <w:vAlign w:val="center"/>
          </w:tcPr>
          <w:p w14:paraId="59D0CF61" w14:textId="0CFA4A8B" w:rsidR="006D67D7" w:rsidRPr="006D67D7" w:rsidRDefault="006D67D7" w:rsidP="00F21C06">
            <w:pPr>
              <w:pStyle w:val="table"/>
              <w:suppressAutoHyphens/>
              <w:spacing w:line="360" w:lineRule="auto"/>
              <w:rPr>
                <w:sz w:val="24"/>
                <w:szCs w:val="24"/>
                <w:lang w:val="ru-RU"/>
              </w:rPr>
            </w:pPr>
            <w:r w:rsidRPr="006D67D7">
              <w:rPr>
                <w:sz w:val="24"/>
                <w:szCs w:val="24"/>
                <w:lang w:val="ru"/>
              </w:rPr>
              <w:t>Льготы по налогу на имущество ___________</w:t>
            </w:r>
          </w:p>
        </w:tc>
        <w:tc>
          <w:tcPr>
            <w:tcW w:w="1685" w:type="pct"/>
            <w:vAlign w:val="center"/>
          </w:tcPr>
          <w:p w14:paraId="3AB09687" w14:textId="4DBBFDF1" w:rsidR="006D67D7" w:rsidRPr="00D45BB4" w:rsidRDefault="00D45BB4" w:rsidP="00D45BB4">
            <w:pPr>
              <w:pStyle w:val="table"/>
              <w:suppressAutoHyphens/>
              <w:spacing w:line="360" w:lineRule="auto"/>
              <w:ind w:right="169"/>
              <w:jc w:val="right"/>
              <w:rPr>
                <w:sz w:val="24"/>
                <w:szCs w:val="24"/>
                <w:lang w:val="ru-RU"/>
              </w:rPr>
            </w:pPr>
            <w:r>
              <w:rPr>
                <w:sz w:val="24"/>
                <w:szCs w:val="24"/>
                <w:lang w:val="ru-RU"/>
              </w:rPr>
              <w:t>15</w:t>
            </w:r>
          </w:p>
        </w:tc>
      </w:tr>
      <w:tr w:rsidR="00D45BB4" w:rsidRPr="006D67D7" w14:paraId="0E9EB979" w14:textId="77777777" w:rsidTr="00B21602">
        <w:trPr>
          <w:jc w:val="center"/>
        </w:trPr>
        <w:tc>
          <w:tcPr>
            <w:tcW w:w="1211" w:type="pct"/>
          </w:tcPr>
          <w:p w14:paraId="4FD1F234" w14:textId="77777777" w:rsidR="00D45BB4" w:rsidRPr="006D67D7" w:rsidRDefault="00D45BB4" w:rsidP="00F21C06">
            <w:pPr>
              <w:pStyle w:val="table"/>
              <w:suppressAutoHyphens/>
              <w:spacing w:line="360" w:lineRule="auto"/>
              <w:rPr>
                <w:sz w:val="24"/>
                <w:szCs w:val="24"/>
                <w:lang w:val="ru"/>
              </w:rPr>
            </w:pPr>
          </w:p>
        </w:tc>
        <w:tc>
          <w:tcPr>
            <w:tcW w:w="2104" w:type="pct"/>
            <w:vAlign w:val="center"/>
          </w:tcPr>
          <w:p w14:paraId="444597CC" w14:textId="77777777" w:rsidR="00D45BB4" w:rsidRPr="006D67D7" w:rsidRDefault="00D45BB4" w:rsidP="00F21C06">
            <w:pPr>
              <w:pStyle w:val="table"/>
              <w:suppressAutoHyphens/>
              <w:spacing w:line="360" w:lineRule="auto"/>
              <w:rPr>
                <w:sz w:val="24"/>
                <w:szCs w:val="24"/>
                <w:lang w:val="ru"/>
              </w:rPr>
            </w:pPr>
          </w:p>
        </w:tc>
        <w:tc>
          <w:tcPr>
            <w:tcW w:w="1685" w:type="pct"/>
            <w:vAlign w:val="center"/>
          </w:tcPr>
          <w:p w14:paraId="3CDD3DF5" w14:textId="77777777" w:rsidR="00D45BB4" w:rsidRPr="006D67D7" w:rsidRDefault="00D45BB4" w:rsidP="00D45BB4">
            <w:pPr>
              <w:pStyle w:val="table"/>
              <w:suppressAutoHyphens/>
              <w:spacing w:line="360" w:lineRule="auto"/>
              <w:ind w:right="169"/>
              <w:jc w:val="right"/>
              <w:rPr>
                <w:sz w:val="24"/>
                <w:szCs w:val="24"/>
                <w:lang w:val="ru"/>
              </w:rPr>
            </w:pPr>
          </w:p>
        </w:tc>
      </w:tr>
    </w:tbl>
    <w:p w14:paraId="3BD9A1EC" w14:textId="77777777" w:rsidR="00CE2989" w:rsidRPr="00F21C06" w:rsidRDefault="00CE2989" w:rsidP="00F04E85">
      <w:pPr>
        <w:suppressAutoHyphens/>
        <w:spacing w:line="360" w:lineRule="auto"/>
        <w:ind w:firstLine="0"/>
        <w:rPr>
          <w:noProof/>
          <w:sz w:val="28"/>
          <w:szCs w:val="28"/>
        </w:rPr>
      </w:pPr>
    </w:p>
    <w:p w14:paraId="28FC80D7" w14:textId="5A72B9B2" w:rsidR="002838C7" w:rsidRPr="00F21C06" w:rsidRDefault="00F52A64" w:rsidP="00F04E85">
      <w:pPr>
        <w:suppressAutoHyphens/>
        <w:spacing w:line="360" w:lineRule="auto"/>
        <w:ind w:firstLine="567"/>
        <w:rPr>
          <w:noProof/>
          <w:sz w:val="28"/>
          <w:szCs w:val="28"/>
          <w:lang w:val="ru-RU"/>
        </w:rPr>
      </w:pPr>
      <w:r w:rsidRPr="00F21C06">
        <w:rPr>
          <w:noProof/>
          <w:sz w:val="28"/>
          <w:szCs w:val="28"/>
          <w:lang w:val="ru"/>
        </w:rPr>
        <w:t xml:space="preserve">___________________________ для рисунка 1. </w:t>
      </w:r>
      <w:r w:rsidR="00DE5972" w:rsidRPr="00F04E85">
        <w:rPr>
          <w:i/>
          <w:iCs/>
          <w:noProof/>
          <w:sz w:val="28"/>
          <w:szCs w:val="28"/>
          <w:lang w:val="ru"/>
        </w:rPr>
        <w:t xml:space="preserve">Данные в таблицах и рисунках, разработанных авторами не должны дублироваться из уже опубликованных </w:t>
      </w:r>
      <w:r w:rsidR="00F04E85">
        <w:rPr>
          <w:i/>
          <w:iCs/>
          <w:noProof/>
          <w:sz w:val="28"/>
          <w:szCs w:val="28"/>
          <w:lang w:val="ru"/>
        </w:rPr>
        <w:t xml:space="preserve">ранее </w:t>
      </w:r>
      <w:r w:rsidR="00DE5972" w:rsidRPr="00F04E85">
        <w:rPr>
          <w:i/>
          <w:iCs/>
          <w:noProof/>
          <w:sz w:val="28"/>
          <w:szCs w:val="28"/>
          <w:lang w:val="ru"/>
        </w:rPr>
        <w:t>статей. В противном случае указывается источник</w:t>
      </w:r>
      <w:r w:rsidR="00F04E85">
        <w:rPr>
          <w:i/>
          <w:iCs/>
          <w:noProof/>
          <w:sz w:val="28"/>
          <w:szCs w:val="28"/>
          <w:lang w:val="ru"/>
        </w:rPr>
        <w:t>,</w:t>
      </w:r>
      <w:r w:rsidR="00DE5972" w:rsidRPr="00F04E85">
        <w:rPr>
          <w:i/>
          <w:iCs/>
          <w:noProof/>
          <w:sz w:val="28"/>
          <w:szCs w:val="28"/>
          <w:lang w:val="ru"/>
        </w:rPr>
        <w:t xml:space="preserve"> </w:t>
      </w:r>
      <w:r w:rsidR="00F04E85">
        <w:rPr>
          <w:i/>
          <w:iCs/>
          <w:noProof/>
          <w:sz w:val="28"/>
          <w:szCs w:val="28"/>
          <w:lang w:val="ru"/>
        </w:rPr>
        <w:t>г</w:t>
      </w:r>
      <w:r w:rsidR="00DE5972" w:rsidRPr="00F04E85">
        <w:rPr>
          <w:i/>
          <w:iCs/>
          <w:noProof/>
          <w:sz w:val="28"/>
          <w:szCs w:val="28"/>
          <w:lang w:val="ru"/>
        </w:rPr>
        <w:t>де данная таблица или рисунок были опубликованы</w:t>
      </w:r>
      <w:r w:rsidR="00534575" w:rsidRPr="00F21C06">
        <w:rPr>
          <w:noProof/>
          <w:sz w:val="28"/>
          <w:szCs w:val="28"/>
          <w:lang w:val="ru"/>
        </w:rPr>
        <w:t>.</w:t>
      </w:r>
    </w:p>
    <w:p w14:paraId="709BCB53" w14:textId="1FB99E96" w:rsidR="00534575" w:rsidRPr="00F21C06" w:rsidRDefault="00534575" w:rsidP="00F04E85">
      <w:pPr>
        <w:pStyle w:val="Figurecaption"/>
        <w:suppressAutoHyphens/>
        <w:spacing w:before="120" w:after="120" w:line="360" w:lineRule="auto"/>
        <w:jc w:val="center"/>
        <w:rPr>
          <w:b/>
          <w:noProof/>
          <w:sz w:val="28"/>
          <w:szCs w:val="28"/>
        </w:rPr>
      </w:pPr>
      <w:r w:rsidRPr="00F21C06">
        <w:rPr>
          <w:b/>
          <w:noProof/>
          <w:sz w:val="28"/>
          <w:szCs w:val="28"/>
          <w:lang w:val="ru-RU" w:eastAsia="ru-RU"/>
        </w:rPr>
        <mc:AlternateContent>
          <mc:Choice Requires="wpc">
            <w:drawing>
              <wp:inline distT="0" distB="0" distL="0" distR="0" wp14:anchorId="2F05B457" wp14:editId="3FE5EA6B">
                <wp:extent cx="3476625" cy="2026814"/>
                <wp:effectExtent l="0" t="0" r="28575" b="12065"/>
                <wp:docPr id="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a:solidFill>
                            <a:schemeClr val="tx1"/>
                          </a:solidFill>
                        </a:ln>
                      </wpc:whole>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3A5F692" id="Полотно 2" o:spid="_x0000_s1026" editas="canvas" style="width:273.75pt;height:159.6pt;mso-position-horizontal-relative:char;mso-position-vertical-relative:line" coordsize="34766,20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">
                <v:shape id="_x0000_s1027" type="#_x0000_t75" style="position:absolute;width:34766;height:20262;visibility:visible;mso-wrap-style:square" filled="t" stroked="t" strokecolor="black [3213]">
                  <v:fill o:detectmouseclick="t"/>
                  <v:path o:connecttype="none"/>
                </v:shape>
                <w10:anchorlock/>
              </v:group>
            </w:pict>
          </mc:Fallback>
        </mc:AlternateContent>
      </w:r>
    </w:p>
    <w:p w14:paraId="279E916E" w14:textId="559F0882" w:rsidR="00CE2989" w:rsidRPr="00F21C06" w:rsidRDefault="002838C7" w:rsidP="00F04E85">
      <w:pPr>
        <w:pStyle w:val="Figurecaption"/>
        <w:suppressAutoHyphens/>
        <w:spacing w:before="120" w:after="120" w:line="360" w:lineRule="auto"/>
        <w:rPr>
          <w:noProof/>
          <w:sz w:val="28"/>
          <w:szCs w:val="28"/>
        </w:rPr>
      </w:pPr>
      <w:r w:rsidRPr="00F21C06">
        <w:rPr>
          <w:b/>
          <w:noProof/>
          <w:sz w:val="28"/>
          <w:szCs w:val="28"/>
          <w:lang w:val="ru"/>
        </w:rPr>
        <w:t xml:space="preserve">Рисунок </w:t>
      </w:r>
      <w:r w:rsidR="00DE5972" w:rsidRPr="00F21C06">
        <w:rPr>
          <w:b/>
          <w:sz w:val="28"/>
          <w:szCs w:val="28"/>
        </w:rPr>
        <w:fldChar w:fldCharType="begin"/>
      </w:r>
      <w:r w:rsidR="00DE5972" w:rsidRPr="00F21C06">
        <w:rPr>
          <w:b/>
          <w:sz w:val="28"/>
          <w:szCs w:val="28"/>
        </w:rPr>
        <w:instrText xml:space="preserve"> SEQ "Figure" \* MERGEFORMAT </w:instrText>
      </w:r>
      <w:r w:rsidR="00DE5972" w:rsidRPr="00F21C06">
        <w:rPr>
          <w:b/>
          <w:sz w:val="28"/>
          <w:szCs w:val="28"/>
        </w:rPr>
        <w:fldChar w:fldCharType="separate"/>
      </w:r>
      <w:r w:rsidR="00DE5972" w:rsidRPr="00F21C06">
        <w:rPr>
          <w:b/>
          <w:noProof/>
          <w:sz w:val="28"/>
          <w:szCs w:val="28"/>
        </w:rPr>
        <w:t>1</w:t>
      </w:r>
      <w:r w:rsidR="00DE5972" w:rsidRPr="00F21C06">
        <w:rPr>
          <w:b/>
          <w:noProof/>
          <w:sz w:val="28"/>
          <w:szCs w:val="28"/>
        </w:rPr>
        <w:fldChar w:fldCharType="end"/>
      </w:r>
      <w:r w:rsidRPr="00F21C06">
        <w:rPr>
          <w:b/>
          <w:noProof/>
          <w:sz w:val="28"/>
          <w:szCs w:val="28"/>
          <w:lang w:val="ru"/>
        </w:rPr>
        <w:t xml:space="preserve">. </w:t>
      </w:r>
      <w:r w:rsidRPr="00F21C06">
        <w:rPr>
          <w:b/>
          <w:sz w:val="28"/>
          <w:szCs w:val="28"/>
          <w:lang w:val="ru"/>
        </w:rPr>
        <w:fldChar w:fldCharType="begin"/>
      </w:r>
      <w:r w:rsidRPr="00F21C06">
        <w:rPr>
          <w:b/>
          <w:sz w:val="28"/>
          <w:szCs w:val="28"/>
          <w:lang w:val="ru"/>
        </w:rPr>
        <w:instrText xml:space="preserve"> SEQ "Figure" \* MERGEFORMAT </w:instrText>
      </w:r>
      <w:r w:rsidRPr="00F21C06">
        <w:rPr>
          <w:b/>
          <w:sz w:val="28"/>
          <w:szCs w:val="28"/>
          <w:lang w:val="ru"/>
        </w:rPr>
        <w:fldChar w:fldCharType="end"/>
      </w:r>
      <w:r w:rsidR="001321B2" w:rsidRPr="00F21C06">
        <w:rPr>
          <w:noProof/>
          <w:sz w:val="28"/>
          <w:szCs w:val="28"/>
          <w:lang w:val="ru"/>
        </w:rPr>
        <w:t>Меры</w:t>
      </w:r>
      <w:r w:rsidRPr="00F21C06">
        <w:rPr>
          <w:noProof/>
          <w:sz w:val="28"/>
          <w:szCs w:val="28"/>
          <w:lang w:val="ru"/>
        </w:rPr>
        <w:t xml:space="preserve">, принятые в поддержку </w:t>
      </w:r>
      <w:r w:rsidR="0020072E" w:rsidRPr="00F21C06">
        <w:rPr>
          <w:noProof/>
          <w:sz w:val="28"/>
          <w:szCs w:val="28"/>
          <w:lang w:val="ru"/>
        </w:rPr>
        <w:t>... (составлено авторами)</w:t>
      </w:r>
    </w:p>
    <w:p w14:paraId="7880A449" w14:textId="03A79D7A" w:rsidR="001321B2" w:rsidRPr="00F21C06" w:rsidRDefault="00DE5972" w:rsidP="00F04E85">
      <w:pPr>
        <w:suppressAutoHyphens/>
        <w:spacing w:line="360" w:lineRule="auto"/>
        <w:ind w:firstLine="567"/>
        <w:rPr>
          <w:sz w:val="28"/>
          <w:szCs w:val="28"/>
          <w:lang w:val="ru-RU"/>
        </w:rPr>
      </w:pPr>
      <w:r w:rsidRPr="00F21C06">
        <w:rPr>
          <w:sz w:val="28"/>
          <w:szCs w:val="28"/>
          <w:lang w:val="ru-RU"/>
        </w:rPr>
        <w:lastRenderedPageBreak/>
        <w:t>__________________________</w:t>
      </w:r>
      <w:r w:rsidR="00F04E85">
        <w:rPr>
          <w:sz w:val="28"/>
          <w:szCs w:val="28"/>
          <w:lang w:val="ru-RU"/>
        </w:rPr>
        <w:t>____________________________________</w:t>
      </w:r>
      <w:r w:rsidRPr="00F21C06">
        <w:rPr>
          <w:sz w:val="28"/>
          <w:szCs w:val="28"/>
          <w:lang w:val="ru-RU"/>
        </w:rPr>
        <w:t>______ (см. Рис. 2).</w:t>
      </w:r>
    </w:p>
    <w:p w14:paraId="08D41A13" w14:textId="77777777" w:rsidR="00DE5972" w:rsidRPr="00F21C06" w:rsidRDefault="00DE5972" w:rsidP="00F04E85">
      <w:pPr>
        <w:suppressAutoHyphens/>
        <w:spacing w:line="360" w:lineRule="auto"/>
        <w:ind w:firstLine="567"/>
        <w:rPr>
          <w:sz w:val="28"/>
          <w:szCs w:val="28"/>
          <w:lang w:val="ru-RU"/>
        </w:rPr>
      </w:pPr>
    </w:p>
    <w:p w14:paraId="6B14F066" w14:textId="3EF423CE" w:rsidR="00DE5972" w:rsidRPr="00F21C06" w:rsidRDefault="00DE5972" w:rsidP="00F04E85">
      <w:pPr>
        <w:suppressAutoHyphens/>
        <w:spacing w:before="120" w:after="120" w:line="360" w:lineRule="auto"/>
        <w:ind w:firstLine="0"/>
        <w:jc w:val="center"/>
        <w:rPr>
          <w:sz w:val="28"/>
          <w:szCs w:val="28"/>
          <w:lang w:val="ru-RU"/>
        </w:rPr>
      </w:pPr>
      <w:r w:rsidRPr="00F21C06">
        <w:rPr>
          <w:b/>
          <w:noProof/>
          <w:sz w:val="28"/>
          <w:szCs w:val="28"/>
          <w:lang w:val="ru-RU" w:eastAsia="ru-RU"/>
        </w:rPr>
        <mc:AlternateContent>
          <mc:Choice Requires="wpc">
            <w:drawing>
              <wp:inline distT="0" distB="0" distL="0" distR="0" wp14:anchorId="370E74EC" wp14:editId="6AA70E13">
                <wp:extent cx="3463051" cy="2019300"/>
                <wp:effectExtent l="0" t="0" r="23495" b="19050"/>
                <wp:docPr id="1"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a:solidFill>
                            <a:schemeClr val="tx1"/>
                          </a:solidFill>
                        </a:ln>
                      </wpc:whole>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49AAF56" id="Полотно 1" o:spid="_x0000_s1026" editas="canvas" style="width:272.7pt;height:159pt;mso-position-horizontal-relative:char;mso-position-vertical-relative:line" coordsize="34626,20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">
                <v:shape id="_x0000_s1027" type="#_x0000_t75" style="position:absolute;width:34626;height:20193;visibility:visible;mso-wrap-style:square" filled="t" stroked="t" strokecolor="black [3213]">
                  <v:fill o:detectmouseclick="t"/>
                  <v:path o:connecttype="none"/>
                </v:shape>
                <w10:anchorlock/>
              </v:group>
            </w:pict>
          </mc:Fallback>
        </mc:AlternateContent>
      </w:r>
    </w:p>
    <w:p w14:paraId="7A2B7F53" w14:textId="5D84CD16" w:rsidR="001321B2" w:rsidRPr="00F21C06" w:rsidRDefault="001321B2" w:rsidP="00F04E85">
      <w:pPr>
        <w:pStyle w:val="Figurecaption"/>
        <w:suppressAutoHyphens/>
        <w:spacing w:before="120" w:after="120" w:line="360" w:lineRule="auto"/>
        <w:rPr>
          <w:noProof/>
          <w:sz w:val="28"/>
          <w:szCs w:val="28"/>
        </w:rPr>
      </w:pPr>
      <w:r w:rsidRPr="00F21C06">
        <w:rPr>
          <w:b/>
          <w:noProof/>
          <w:sz w:val="28"/>
          <w:szCs w:val="28"/>
          <w:lang w:val="ru"/>
        </w:rPr>
        <w:t>Рисунок</w:t>
      </w:r>
      <w:r w:rsidR="00F04E85">
        <w:rPr>
          <w:b/>
          <w:noProof/>
          <w:sz w:val="28"/>
          <w:szCs w:val="28"/>
          <w:lang w:val="ru"/>
        </w:rPr>
        <w:t xml:space="preserve"> 2</w:t>
      </w:r>
      <w:r w:rsidRPr="00F21C06">
        <w:rPr>
          <w:b/>
          <w:noProof/>
          <w:sz w:val="28"/>
          <w:szCs w:val="28"/>
          <w:lang w:val="ru"/>
        </w:rPr>
        <w:t xml:space="preserve">. </w:t>
      </w:r>
      <w:r w:rsidRPr="00F21C06">
        <w:rPr>
          <w:b/>
          <w:sz w:val="28"/>
          <w:szCs w:val="28"/>
          <w:lang w:val="ru"/>
        </w:rPr>
        <w:fldChar w:fldCharType="begin"/>
      </w:r>
      <w:r w:rsidRPr="00F21C06">
        <w:rPr>
          <w:b/>
          <w:sz w:val="28"/>
          <w:szCs w:val="28"/>
          <w:lang w:val="ru"/>
        </w:rPr>
        <w:instrText xml:space="preserve"> SEQ "Figure" \* MERGEFORMAT </w:instrText>
      </w:r>
      <w:r w:rsidRPr="00F21C06">
        <w:rPr>
          <w:b/>
          <w:sz w:val="28"/>
          <w:szCs w:val="28"/>
          <w:lang w:val="ru"/>
        </w:rPr>
        <w:fldChar w:fldCharType="end"/>
      </w:r>
      <w:r w:rsidRPr="00F21C06">
        <w:rPr>
          <w:noProof/>
          <w:sz w:val="28"/>
          <w:szCs w:val="28"/>
          <w:lang w:val="ru"/>
        </w:rPr>
        <w:t xml:space="preserve"> Влияние изменения или расторжения договоров аренды на финансовую отчетность арендатора</w:t>
      </w:r>
      <w:r w:rsidR="00DE5972" w:rsidRPr="00F21C06">
        <w:rPr>
          <w:noProof/>
          <w:sz w:val="28"/>
          <w:szCs w:val="28"/>
          <w:lang w:val="ru"/>
        </w:rPr>
        <w:t xml:space="preserve"> [</w:t>
      </w:r>
      <w:r w:rsidR="00DE5972" w:rsidRPr="00F04E85">
        <w:rPr>
          <w:i/>
          <w:iCs/>
          <w:noProof/>
          <w:sz w:val="28"/>
          <w:szCs w:val="28"/>
          <w:lang w:val="ru"/>
        </w:rPr>
        <w:t>указывается источник, если информация заимствована</w:t>
      </w:r>
      <w:r w:rsidR="00F04E85" w:rsidRPr="00F04E85">
        <w:rPr>
          <w:i/>
          <w:iCs/>
          <w:noProof/>
          <w:sz w:val="28"/>
          <w:szCs w:val="28"/>
          <w:lang w:val="ru"/>
        </w:rPr>
        <w:t>, либо ссылка на источник в Интернет</w:t>
      </w:r>
      <w:r w:rsidR="00DE5972" w:rsidRPr="00F21C06">
        <w:rPr>
          <w:noProof/>
          <w:sz w:val="28"/>
          <w:szCs w:val="28"/>
          <w:lang w:val="ru"/>
        </w:rPr>
        <w:t>]</w:t>
      </w:r>
      <w:r w:rsidRPr="00F21C06">
        <w:rPr>
          <w:noProof/>
          <w:sz w:val="28"/>
          <w:szCs w:val="28"/>
          <w:lang w:val="ru"/>
        </w:rPr>
        <w:t>.</w:t>
      </w:r>
    </w:p>
    <w:p w14:paraId="0ACC9124" w14:textId="346F226C" w:rsidR="004764B6" w:rsidRPr="00F21C06" w:rsidRDefault="00962780" w:rsidP="00F04E85">
      <w:pPr>
        <w:suppressAutoHyphens/>
        <w:spacing w:line="360" w:lineRule="auto"/>
        <w:ind w:firstLine="567"/>
        <w:rPr>
          <w:i/>
          <w:iCs/>
          <w:noProof/>
          <w:sz w:val="28"/>
          <w:szCs w:val="28"/>
          <w:lang w:val="ru-RU"/>
        </w:rPr>
      </w:pPr>
      <w:r w:rsidRPr="00F21C06">
        <w:rPr>
          <w:i/>
          <w:iCs/>
          <w:noProof/>
          <w:sz w:val="28"/>
          <w:szCs w:val="28"/>
          <w:lang w:val="ru"/>
        </w:rPr>
        <w:t>Рисунки должны быть доступны для редактирования.</w:t>
      </w:r>
    </w:p>
    <w:p w14:paraId="5A2548B7" w14:textId="77777777" w:rsidR="001321B2" w:rsidRPr="00F21C06" w:rsidRDefault="001321B2" w:rsidP="00F04E85">
      <w:pPr>
        <w:suppressAutoHyphens/>
        <w:spacing w:line="360" w:lineRule="auto"/>
        <w:ind w:firstLine="0"/>
        <w:rPr>
          <w:sz w:val="28"/>
          <w:szCs w:val="28"/>
          <w:lang w:val="ru-RU"/>
        </w:rPr>
      </w:pPr>
    </w:p>
    <w:p w14:paraId="27440616" w14:textId="604C725C" w:rsidR="00CE2989" w:rsidRPr="00F21C06" w:rsidRDefault="004764B6" w:rsidP="00F21C06">
      <w:pPr>
        <w:pStyle w:val="2"/>
        <w:keepNext w:val="0"/>
        <w:suppressAutoHyphens/>
        <w:spacing w:line="360" w:lineRule="auto"/>
        <w:rPr>
          <w:rFonts w:ascii="Times New Roman" w:hAnsi="Times New Roman"/>
          <w:sz w:val="28"/>
          <w:szCs w:val="28"/>
          <w:lang w:val="ru-RU"/>
        </w:rPr>
      </w:pPr>
      <w:r w:rsidRPr="00F21C06">
        <w:rPr>
          <w:rFonts w:ascii="Times New Roman" w:hAnsi="Times New Roman"/>
          <w:sz w:val="28"/>
          <w:szCs w:val="28"/>
          <w:lang w:val="ru"/>
        </w:rPr>
        <w:t>4. Обсуждение</w:t>
      </w:r>
    </w:p>
    <w:p w14:paraId="77AA3D6D" w14:textId="77777777" w:rsidR="00CE2989" w:rsidRPr="00F21C06" w:rsidRDefault="00CE2989" w:rsidP="00F04E85">
      <w:pPr>
        <w:suppressAutoHyphens/>
        <w:spacing w:line="360" w:lineRule="auto"/>
        <w:ind w:firstLine="0"/>
        <w:rPr>
          <w:noProof/>
          <w:sz w:val="28"/>
          <w:szCs w:val="28"/>
          <w:lang w:val="ru-RU"/>
        </w:rPr>
      </w:pPr>
    </w:p>
    <w:p w14:paraId="59036AB8" w14:textId="100334D6" w:rsidR="00CE2989" w:rsidRPr="00F21C06" w:rsidRDefault="001321B2" w:rsidP="00F21C06">
      <w:pPr>
        <w:suppressAutoHyphens/>
        <w:spacing w:line="360" w:lineRule="auto"/>
        <w:ind w:firstLine="0"/>
        <w:rPr>
          <w:noProof/>
          <w:sz w:val="28"/>
          <w:szCs w:val="28"/>
          <w:lang w:val="ru-RU"/>
        </w:rPr>
      </w:pPr>
      <w:r w:rsidRPr="00F21C06">
        <w:rPr>
          <w:noProof/>
          <w:sz w:val="28"/>
          <w:szCs w:val="28"/>
          <w:lang w:val="ru"/>
        </w:rPr>
        <w:t>Авторы предлагают обсудить рассмотренные теоретические положения в качестве введения в новую область исследования</w:t>
      </w:r>
      <w:r w:rsidR="00536260">
        <w:rPr>
          <w:noProof/>
          <w:sz w:val="28"/>
          <w:szCs w:val="28"/>
          <w:lang w:val="ru"/>
        </w:rPr>
        <w:t>, сравнить с существующими подходами.</w:t>
      </w:r>
    </w:p>
    <w:p w14:paraId="58451A9C" w14:textId="514C57D1" w:rsidR="0067616C" w:rsidRPr="00F21C06" w:rsidRDefault="001321B2" w:rsidP="00F04E85">
      <w:pPr>
        <w:suppressAutoHyphens/>
        <w:spacing w:line="360" w:lineRule="auto"/>
        <w:ind w:firstLine="567"/>
        <w:rPr>
          <w:noProof/>
          <w:sz w:val="28"/>
          <w:szCs w:val="28"/>
          <w:lang w:val="ru-RU"/>
        </w:rPr>
      </w:pPr>
      <w:r w:rsidRPr="00F21C06">
        <w:rPr>
          <w:noProof/>
          <w:sz w:val="28"/>
          <w:szCs w:val="28"/>
          <w:lang w:val="ru"/>
        </w:rPr>
        <w:t>Исследователи также предлагают обсудить использование предложенного подхода с точки зрения ________________</w:t>
      </w:r>
      <w:r w:rsidR="00F52A64" w:rsidRPr="00F21C06">
        <w:rPr>
          <w:noProof/>
          <w:sz w:val="28"/>
          <w:szCs w:val="28"/>
          <w:lang w:val="ru"/>
        </w:rPr>
        <w:t>________</w:t>
      </w:r>
      <w:r w:rsidRPr="00F21C06">
        <w:rPr>
          <w:sz w:val="28"/>
          <w:szCs w:val="28"/>
          <w:lang w:val="ru"/>
        </w:rPr>
        <w:t>.</w:t>
      </w:r>
    </w:p>
    <w:p w14:paraId="5ABA9DA3" w14:textId="77777777" w:rsidR="00CE2989" w:rsidRPr="00F21C06" w:rsidRDefault="00CE2989" w:rsidP="00F04E85">
      <w:pPr>
        <w:suppressAutoHyphens/>
        <w:spacing w:line="360" w:lineRule="auto"/>
        <w:ind w:firstLine="0"/>
        <w:rPr>
          <w:sz w:val="28"/>
          <w:szCs w:val="28"/>
          <w:lang w:val="ru-RU"/>
        </w:rPr>
      </w:pPr>
    </w:p>
    <w:p w14:paraId="443E518D" w14:textId="01FC5E2C" w:rsidR="00CE2989" w:rsidRPr="00F21C06" w:rsidRDefault="000A1F2E" w:rsidP="00F21C06">
      <w:pPr>
        <w:pStyle w:val="2"/>
        <w:keepNext w:val="0"/>
        <w:suppressAutoHyphens/>
        <w:spacing w:line="360" w:lineRule="auto"/>
        <w:rPr>
          <w:rFonts w:ascii="Times New Roman" w:hAnsi="Times New Roman"/>
          <w:sz w:val="28"/>
          <w:szCs w:val="28"/>
          <w:lang w:val="ru-RU"/>
        </w:rPr>
      </w:pPr>
      <w:r w:rsidRPr="00F21C06">
        <w:rPr>
          <w:rFonts w:ascii="Times New Roman" w:hAnsi="Times New Roman"/>
          <w:sz w:val="28"/>
          <w:szCs w:val="28"/>
          <w:lang w:val="ru"/>
        </w:rPr>
        <w:t>5. Заключение</w:t>
      </w:r>
    </w:p>
    <w:p w14:paraId="25CB782C" w14:textId="77777777" w:rsidR="00CE2989" w:rsidRPr="00F21C06" w:rsidRDefault="00CE2989" w:rsidP="00F21C06">
      <w:pPr>
        <w:suppressAutoHyphens/>
        <w:spacing w:line="360" w:lineRule="auto"/>
        <w:rPr>
          <w:noProof/>
          <w:sz w:val="28"/>
          <w:szCs w:val="28"/>
          <w:lang w:val="ru-RU"/>
        </w:rPr>
      </w:pPr>
    </w:p>
    <w:p w14:paraId="09CE03AF" w14:textId="5D285BFF" w:rsidR="00CE2989" w:rsidRPr="00F21C06" w:rsidRDefault="001321B2" w:rsidP="00F21C06">
      <w:pPr>
        <w:suppressAutoHyphens/>
        <w:spacing w:line="360" w:lineRule="auto"/>
        <w:ind w:firstLine="0"/>
        <w:rPr>
          <w:noProof/>
          <w:sz w:val="28"/>
          <w:szCs w:val="28"/>
          <w:lang w:val="ru-RU"/>
        </w:rPr>
      </w:pPr>
      <w:r w:rsidRPr="00F21C06">
        <w:rPr>
          <w:noProof/>
          <w:sz w:val="28"/>
          <w:szCs w:val="28"/>
          <w:lang w:val="ru"/>
        </w:rPr>
        <w:t>В данной статье представлена модель, разработанная авторами _________________________</w:t>
      </w:r>
      <w:r w:rsidR="00F04E85">
        <w:rPr>
          <w:noProof/>
          <w:sz w:val="28"/>
          <w:szCs w:val="28"/>
          <w:lang w:val="ru"/>
        </w:rPr>
        <w:t>.</w:t>
      </w:r>
    </w:p>
    <w:p w14:paraId="3F6FFFEE" w14:textId="398CB1D3" w:rsidR="00CE2989" w:rsidRPr="00F21C06" w:rsidRDefault="001321B2" w:rsidP="00F04E85">
      <w:pPr>
        <w:suppressAutoHyphens/>
        <w:spacing w:line="360" w:lineRule="auto"/>
        <w:ind w:firstLine="567"/>
        <w:rPr>
          <w:noProof/>
          <w:sz w:val="28"/>
          <w:szCs w:val="28"/>
          <w:lang w:val="ru-RU"/>
        </w:rPr>
      </w:pPr>
      <w:r w:rsidRPr="00F21C06">
        <w:rPr>
          <w:noProof/>
          <w:sz w:val="28"/>
          <w:szCs w:val="28"/>
          <w:lang w:val="ru"/>
        </w:rPr>
        <w:t>Рассмотрен системный подход, включающий ______________________________________</w:t>
      </w:r>
      <w:r w:rsidR="00F52A64" w:rsidRPr="00F21C06">
        <w:rPr>
          <w:noProof/>
          <w:sz w:val="28"/>
          <w:szCs w:val="28"/>
          <w:lang w:val="ru"/>
        </w:rPr>
        <w:t>.</w:t>
      </w:r>
    </w:p>
    <w:p w14:paraId="46BA1F82" w14:textId="411B18D4" w:rsidR="00CE2989" w:rsidRDefault="00CE2989" w:rsidP="00F04E85">
      <w:pPr>
        <w:suppressAutoHyphens/>
        <w:spacing w:line="360" w:lineRule="auto"/>
        <w:ind w:firstLine="567"/>
        <w:rPr>
          <w:i/>
          <w:iCs/>
          <w:noProof/>
          <w:sz w:val="28"/>
          <w:szCs w:val="28"/>
          <w:lang w:val="ru"/>
        </w:rPr>
      </w:pPr>
      <w:r w:rsidRPr="00F21C06">
        <w:rPr>
          <w:noProof/>
          <w:sz w:val="28"/>
          <w:szCs w:val="28"/>
          <w:lang w:val="ru"/>
        </w:rPr>
        <w:lastRenderedPageBreak/>
        <w:t>Таким образом, выйдя из кризиса в ______________</w:t>
      </w:r>
      <w:r w:rsidR="00536260">
        <w:rPr>
          <w:noProof/>
          <w:sz w:val="28"/>
          <w:szCs w:val="28"/>
          <w:lang w:val="ru"/>
        </w:rPr>
        <w:t>_______________</w:t>
      </w:r>
      <w:r w:rsidRPr="00F21C06">
        <w:rPr>
          <w:noProof/>
          <w:sz w:val="28"/>
          <w:szCs w:val="28"/>
          <w:lang w:val="ru"/>
        </w:rPr>
        <w:t>_</w:t>
      </w:r>
      <w:r w:rsidR="00536260">
        <w:rPr>
          <w:noProof/>
          <w:sz w:val="28"/>
          <w:szCs w:val="28"/>
          <w:lang w:val="ru"/>
        </w:rPr>
        <w:t xml:space="preserve"> ___</w:t>
      </w:r>
      <w:r w:rsidRPr="00F21C06">
        <w:rPr>
          <w:noProof/>
          <w:sz w:val="28"/>
          <w:szCs w:val="28"/>
          <w:lang w:val="ru"/>
        </w:rPr>
        <w:t xml:space="preserve">______________________________ и развивая цифровизацию. </w:t>
      </w:r>
      <w:r w:rsidR="0099665F" w:rsidRPr="00F21C06">
        <w:rPr>
          <w:i/>
          <w:iCs/>
          <w:noProof/>
          <w:sz w:val="28"/>
          <w:szCs w:val="28"/>
          <w:lang w:val="ru"/>
        </w:rPr>
        <w:t>Заключение должно состоять из 2-3 абзацев с подробным изложением результатов статьи и будущих направлений исследований.</w:t>
      </w:r>
    </w:p>
    <w:p w14:paraId="36DBA906" w14:textId="77777777" w:rsidR="00097311" w:rsidRPr="00097311" w:rsidRDefault="00097311" w:rsidP="00097311">
      <w:pPr>
        <w:suppressAutoHyphens/>
        <w:spacing w:line="360" w:lineRule="auto"/>
        <w:ind w:firstLine="0"/>
        <w:rPr>
          <w:noProof/>
          <w:sz w:val="28"/>
          <w:szCs w:val="28"/>
          <w:lang w:val="ru-RU"/>
        </w:rPr>
      </w:pPr>
    </w:p>
    <w:p w14:paraId="5AE9C10E" w14:textId="06D41815" w:rsidR="00CE2989" w:rsidRPr="00146E10" w:rsidRDefault="001321B2" w:rsidP="00F21C06">
      <w:pPr>
        <w:suppressAutoHyphens/>
        <w:spacing w:line="360" w:lineRule="auto"/>
        <w:ind w:firstLine="0"/>
        <w:rPr>
          <w:noProof/>
          <w:sz w:val="24"/>
          <w:szCs w:val="24"/>
          <w:lang w:val="ru-RU"/>
        </w:rPr>
      </w:pPr>
      <w:r w:rsidRPr="00146E10">
        <w:rPr>
          <w:noProof/>
          <w:sz w:val="24"/>
          <w:szCs w:val="24"/>
          <w:lang w:val="ru"/>
        </w:rPr>
        <w:t>Исследование частично финансируется Министерством науки и высшего образования Российской Федерации в рамках программы стратегического академического лидерства «Приоритет 2030» (Соглашение 075-15-2021-1333 от 30 сентября 2021 года).</w:t>
      </w:r>
      <w:r w:rsidR="00F0375E" w:rsidRPr="00146E10">
        <w:rPr>
          <w:rStyle w:val="a6"/>
          <w:sz w:val="24"/>
          <w:szCs w:val="24"/>
        </w:rPr>
        <w:footnoteReference w:id="2"/>
      </w:r>
    </w:p>
    <w:p w14:paraId="2ABD8881" w14:textId="77777777" w:rsidR="004764B6" w:rsidRPr="00F21C06" w:rsidRDefault="004764B6" w:rsidP="00D45BB4">
      <w:pPr>
        <w:suppressAutoHyphens/>
        <w:spacing w:line="360" w:lineRule="auto"/>
        <w:ind w:firstLine="0"/>
        <w:rPr>
          <w:sz w:val="28"/>
          <w:szCs w:val="28"/>
          <w:lang w:val="ru-RU"/>
        </w:rPr>
      </w:pPr>
    </w:p>
    <w:p w14:paraId="1DCEAEE8" w14:textId="6C392467" w:rsidR="00CE2989" w:rsidRPr="00F21C06" w:rsidRDefault="0020072E" w:rsidP="00F21C06">
      <w:pPr>
        <w:pStyle w:val="2"/>
        <w:keepNext w:val="0"/>
        <w:suppressAutoHyphens/>
        <w:spacing w:line="360" w:lineRule="auto"/>
        <w:rPr>
          <w:rFonts w:ascii="Times New Roman" w:hAnsi="Times New Roman"/>
          <w:sz w:val="28"/>
          <w:szCs w:val="28"/>
          <w:lang w:val="ru"/>
        </w:rPr>
      </w:pPr>
      <w:r w:rsidRPr="00F21C06">
        <w:rPr>
          <w:rFonts w:ascii="Times New Roman" w:hAnsi="Times New Roman"/>
          <w:sz w:val="28"/>
          <w:szCs w:val="28"/>
          <w:lang w:val="ru"/>
        </w:rPr>
        <w:t>Список источников</w:t>
      </w:r>
    </w:p>
    <w:p w14:paraId="673667BF" w14:textId="52B921E9" w:rsidR="0020072E" w:rsidRPr="00F21C06" w:rsidRDefault="0020072E" w:rsidP="00F21C06">
      <w:pPr>
        <w:suppressAutoHyphens/>
        <w:spacing w:line="360" w:lineRule="auto"/>
        <w:ind w:firstLine="0"/>
        <w:rPr>
          <w:sz w:val="28"/>
          <w:szCs w:val="28"/>
          <w:lang w:val="ru"/>
        </w:rPr>
      </w:pPr>
    </w:p>
    <w:p w14:paraId="75250E9A" w14:textId="36C4909B" w:rsidR="00CD670F" w:rsidRPr="00097311" w:rsidRDefault="003E014D" w:rsidP="00097311">
      <w:pPr>
        <w:suppressAutoHyphens/>
        <w:autoSpaceDE w:val="0"/>
        <w:autoSpaceDN w:val="0"/>
        <w:adjustRightInd w:val="0"/>
        <w:spacing w:line="360" w:lineRule="auto"/>
        <w:ind w:left="709" w:hanging="709"/>
        <w:rPr>
          <w:noProof/>
          <w:sz w:val="24"/>
          <w:szCs w:val="24"/>
          <w:lang w:val="ru-RU"/>
        </w:rPr>
      </w:pPr>
      <w:r w:rsidRPr="00097311">
        <w:rPr>
          <w:sz w:val="24"/>
          <w:szCs w:val="24"/>
          <w:lang w:val="ru"/>
        </w:rPr>
        <w:fldChar w:fldCharType="begin" w:fldLock="1"/>
      </w:r>
      <w:r w:rsidRPr="00097311">
        <w:rPr>
          <w:sz w:val="24"/>
          <w:szCs w:val="24"/>
          <w:lang w:val="ru"/>
        </w:rPr>
        <w:instrText xml:space="preserve">ADDIN Mendeley Bibliography CSL_BIBLIOGRAPHY </w:instrText>
      </w:r>
      <w:r w:rsidRPr="00097311">
        <w:rPr>
          <w:sz w:val="24"/>
          <w:szCs w:val="24"/>
          <w:lang w:val="ru"/>
        </w:rPr>
        <w:fldChar w:fldCharType="separate"/>
      </w:r>
      <w:r w:rsidR="00CD670F" w:rsidRPr="00097311">
        <w:rPr>
          <w:noProof/>
          <w:sz w:val="24"/>
          <w:szCs w:val="24"/>
          <w:lang w:val="ru-RU"/>
        </w:rPr>
        <w:t xml:space="preserve">1. </w:t>
      </w:r>
      <w:r w:rsidR="00CD670F" w:rsidRPr="00097311">
        <w:rPr>
          <w:noProof/>
          <w:sz w:val="24"/>
          <w:szCs w:val="24"/>
          <w:lang w:val="ru-RU"/>
        </w:rPr>
        <w:tab/>
        <w:t>Барыкин С.Е., Егерева Ю.Б., Корчагина Е.В., Калинина О.В., Федорова Е.С. Крупнейшие международные цифровые логистические платформы: сравнительный анализ // Омский научный вестник. Серия Общество. История. Современность. 2022. № 1(7). С. 97–103.</w:t>
      </w:r>
    </w:p>
    <w:p w14:paraId="29AE21D5" w14:textId="77777777" w:rsidR="00CD670F" w:rsidRPr="00097311" w:rsidRDefault="00CD670F" w:rsidP="00097311">
      <w:pPr>
        <w:suppressAutoHyphens/>
        <w:autoSpaceDE w:val="0"/>
        <w:autoSpaceDN w:val="0"/>
        <w:adjustRightInd w:val="0"/>
        <w:spacing w:line="360" w:lineRule="auto"/>
        <w:ind w:left="709" w:hanging="709"/>
        <w:rPr>
          <w:noProof/>
          <w:sz w:val="24"/>
          <w:szCs w:val="24"/>
        </w:rPr>
      </w:pPr>
      <w:r w:rsidRPr="00097311">
        <w:rPr>
          <w:noProof/>
          <w:sz w:val="24"/>
          <w:szCs w:val="24"/>
          <w:lang w:val="ru-RU"/>
        </w:rPr>
        <w:t xml:space="preserve">2. </w:t>
      </w:r>
      <w:r w:rsidRPr="00097311">
        <w:rPr>
          <w:noProof/>
          <w:sz w:val="24"/>
          <w:szCs w:val="24"/>
          <w:lang w:val="ru-RU"/>
        </w:rPr>
        <w:tab/>
        <w:t xml:space="preserve">Ильинский А.А., Калинина О.В., Хасанов М.М., Афанасьев М.В., Саитова А.А. Декарбонизация нефтегазового комплекса: приоритеты и организационные модели развития // Север и рынок: формирование экономического порядка. </w:t>
      </w:r>
      <w:r w:rsidRPr="00F0375E">
        <w:rPr>
          <w:noProof/>
          <w:sz w:val="24"/>
          <w:szCs w:val="24"/>
        </w:rPr>
        <w:t xml:space="preserve">2022. </w:t>
      </w:r>
      <w:r w:rsidRPr="00097311">
        <w:rPr>
          <w:noProof/>
          <w:sz w:val="24"/>
          <w:szCs w:val="24"/>
        </w:rPr>
        <w:t>№ 1 (75)(25). С. 33–46. DOI:10.37614/2220-802X.1.2022.75.003.</w:t>
      </w:r>
    </w:p>
    <w:p w14:paraId="1854B3D6" w14:textId="77777777" w:rsidR="00CD670F" w:rsidRPr="00097311" w:rsidRDefault="00CD670F" w:rsidP="00097311">
      <w:pPr>
        <w:suppressAutoHyphens/>
        <w:autoSpaceDE w:val="0"/>
        <w:autoSpaceDN w:val="0"/>
        <w:adjustRightInd w:val="0"/>
        <w:spacing w:line="360" w:lineRule="auto"/>
        <w:ind w:left="709" w:hanging="709"/>
        <w:rPr>
          <w:noProof/>
          <w:sz w:val="24"/>
          <w:szCs w:val="24"/>
        </w:rPr>
      </w:pPr>
      <w:r w:rsidRPr="00097311">
        <w:rPr>
          <w:noProof/>
          <w:sz w:val="24"/>
          <w:szCs w:val="24"/>
        </w:rPr>
        <w:t xml:space="preserve">3. </w:t>
      </w:r>
      <w:r w:rsidRPr="00097311">
        <w:rPr>
          <w:noProof/>
          <w:sz w:val="24"/>
          <w:szCs w:val="24"/>
        </w:rPr>
        <w:tab/>
        <w:t>Spanos A.C., Ponis S.T., Tatsiopoulos I.P., Christou I.T., Rokou E. A new hybrid parallel genetic algorithm for the job-shop scheduling problem // International Transactions in Operational Research. 2014. № 3(21). С. 479–499. DOI:10.1111/itor.12056.</w:t>
      </w:r>
    </w:p>
    <w:p w14:paraId="0483C8DA" w14:textId="77777777" w:rsidR="00CD670F" w:rsidRPr="00097311" w:rsidRDefault="00CD670F" w:rsidP="00097311">
      <w:pPr>
        <w:suppressAutoHyphens/>
        <w:autoSpaceDE w:val="0"/>
        <w:autoSpaceDN w:val="0"/>
        <w:adjustRightInd w:val="0"/>
        <w:spacing w:line="360" w:lineRule="auto"/>
        <w:ind w:left="709" w:hanging="709"/>
        <w:rPr>
          <w:noProof/>
          <w:sz w:val="24"/>
          <w:szCs w:val="24"/>
        </w:rPr>
      </w:pPr>
      <w:r w:rsidRPr="00097311">
        <w:rPr>
          <w:noProof/>
          <w:sz w:val="24"/>
          <w:szCs w:val="24"/>
        </w:rPr>
        <w:t xml:space="preserve">4. </w:t>
      </w:r>
      <w:r w:rsidRPr="00097311">
        <w:rPr>
          <w:noProof/>
          <w:sz w:val="24"/>
          <w:szCs w:val="24"/>
        </w:rPr>
        <w:tab/>
        <w:t>Verny J., Oulmakki O., Cabo X., Roussel D. Blockchain &amp;amp; supply chain: towards an innovative supply chain design // Projectics / Proyéctica / Projectique. 2020. № 2(n°26). С. 115. DOI:10.3917/proj.026.0115.</w:t>
      </w:r>
    </w:p>
    <w:p w14:paraId="4EBCF7D6" w14:textId="77777777" w:rsidR="00CD670F" w:rsidRPr="00097311" w:rsidRDefault="00CD670F" w:rsidP="00097311">
      <w:pPr>
        <w:suppressAutoHyphens/>
        <w:autoSpaceDE w:val="0"/>
        <w:autoSpaceDN w:val="0"/>
        <w:adjustRightInd w:val="0"/>
        <w:spacing w:line="360" w:lineRule="auto"/>
        <w:ind w:left="709" w:hanging="709"/>
        <w:rPr>
          <w:noProof/>
          <w:sz w:val="24"/>
          <w:szCs w:val="24"/>
        </w:rPr>
      </w:pPr>
      <w:r w:rsidRPr="00097311">
        <w:rPr>
          <w:noProof/>
          <w:sz w:val="24"/>
          <w:szCs w:val="24"/>
        </w:rPr>
        <w:t xml:space="preserve">5. </w:t>
      </w:r>
      <w:r w:rsidRPr="00097311">
        <w:rPr>
          <w:noProof/>
          <w:sz w:val="24"/>
          <w:szCs w:val="24"/>
        </w:rPr>
        <w:tab/>
        <w:t>Baruffaldi G., Sternberg H. Chains in Chains - Logic and Challenges of Blockchains in Supply Chains // Proceedings of the 51st Hawaii International Conference on System Sciences. 2018. С. 3936–3943. DOI:10.24251/HICSS.2018.494.</w:t>
      </w:r>
    </w:p>
    <w:p w14:paraId="427C9FC3" w14:textId="77777777" w:rsidR="00CD670F" w:rsidRPr="00097311" w:rsidRDefault="00CD670F" w:rsidP="00097311">
      <w:pPr>
        <w:suppressAutoHyphens/>
        <w:autoSpaceDE w:val="0"/>
        <w:autoSpaceDN w:val="0"/>
        <w:adjustRightInd w:val="0"/>
        <w:spacing w:line="360" w:lineRule="auto"/>
        <w:ind w:left="709" w:hanging="709"/>
        <w:rPr>
          <w:noProof/>
          <w:sz w:val="24"/>
          <w:szCs w:val="24"/>
        </w:rPr>
      </w:pPr>
      <w:r w:rsidRPr="00097311">
        <w:rPr>
          <w:noProof/>
          <w:sz w:val="24"/>
          <w:szCs w:val="24"/>
        </w:rPr>
        <w:t xml:space="preserve">6. </w:t>
      </w:r>
      <w:r w:rsidRPr="00097311">
        <w:rPr>
          <w:noProof/>
          <w:sz w:val="24"/>
          <w:szCs w:val="24"/>
        </w:rPr>
        <w:tab/>
        <w:t>Brenner B., Hummel V. Digital Twin as Enabler for an Innovative Digital Shopfloor Management System in the ESB Logistics Learning Factory at Reutlingen - University // Procedia Manufacturing. 2017. (9). С. 198–205. DOI:10.1016/j.promfg.2017.04.039.</w:t>
      </w:r>
    </w:p>
    <w:p w14:paraId="4209DF92" w14:textId="77777777" w:rsidR="00CD670F" w:rsidRPr="00097311" w:rsidRDefault="00CD670F" w:rsidP="00097311">
      <w:pPr>
        <w:suppressAutoHyphens/>
        <w:autoSpaceDE w:val="0"/>
        <w:autoSpaceDN w:val="0"/>
        <w:adjustRightInd w:val="0"/>
        <w:spacing w:line="360" w:lineRule="auto"/>
        <w:ind w:left="709" w:hanging="709"/>
        <w:rPr>
          <w:noProof/>
          <w:sz w:val="24"/>
          <w:szCs w:val="24"/>
        </w:rPr>
      </w:pPr>
      <w:r w:rsidRPr="00097311">
        <w:rPr>
          <w:noProof/>
          <w:sz w:val="24"/>
          <w:szCs w:val="24"/>
        </w:rPr>
        <w:lastRenderedPageBreak/>
        <w:t xml:space="preserve">7. </w:t>
      </w:r>
      <w:r w:rsidRPr="00097311">
        <w:rPr>
          <w:noProof/>
          <w:sz w:val="24"/>
          <w:szCs w:val="24"/>
        </w:rPr>
        <w:tab/>
        <w:t>Kayikci Y. Sustainability impact of digitization in logistics // Procedia Manufacturing. 2018. (21). С. 782–789. DOI:10.1016/j.promfg.2018.02.184.</w:t>
      </w:r>
    </w:p>
    <w:p w14:paraId="0FD2B4D1" w14:textId="77777777" w:rsidR="00CD670F" w:rsidRPr="00097311" w:rsidRDefault="00CD670F" w:rsidP="00097311">
      <w:pPr>
        <w:suppressAutoHyphens/>
        <w:autoSpaceDE w:val="0"/>
        <w:autoSpaceDN w:val="0"/>
        <w:adjustRightInd w:val="0"/>
        <w:spacing w:line="360" w:lineRule="auto"/>
        <w:ind w:left="709" w:hanging="709"/>
        <w:rPr>
          <w:noProof/>
          <w:sz w:val="24"/>
          <w:szCs w:val="24"/>
        </w:rPr>
      </w:pPr>
      <w:r w:rsidRPr="00097311">
        <w:rPr>
          <w:noProof/>
          <w:sz w:val="24"/>
          <w:szCs w:val="24"/>
        </w:rPr>
        <w:t xml:space="preserve">8. </w:t>
      </w:r>
      <w:r w:rsidRPr="00097311">
        <w:rPr>
          <w:noProof/>
          <w:sz w:val="24"/>
          <w:szCs w:val="24"/>
        </w:rPr>
        <w:tab/>
        <w:t>Tjahjono B., Esplugues C., Ares E., Pelaez G. What does Industry 4.0 mean to Supply Chain? // Procedia Manufacturing. 2017. (13). С. 1175–1182. DOI:10.1016/j.promfg.2017.09.191.</w:t>
      </w:r>
    </w:p>
    <w:p w14:paraId="216F6210" w14:textId="77777777" w:rsidR="00CD670F" w:rsidRPr="00097311" w:rsidRDefault="00CD670F" w:rsidP="00097311">
      <w:pPr>
        <w:suppressAutoHyphens/>
        <w:autoSpaceDE w:val="0"/>
        <w:autoSpaceDN w:val="0"/>
        <w:adjustRightInd w:val="0"/>
        <w:spacing w:line="360" w:lineRule="auto"/>
        <w:ind w:left="709" w:hanging="709"/>
        <w:rPr>
          <w:noProof/>
          <w:sz w:val="24"/>
          <w:szCs w:val="24"/>
        </w:rPr>
      </w:pPr>
      <w:r w:rsidRPr="00097311">
        <w:rPr>
          <w:noProof/>
          <w:sz w:val="24"/>
          <w:szCs w:val="24"/>
        </w:rPr>
        <w:t xml:space="preserve">9. </w:t>
      </w:r>
      <w:r w:rsidRPr="00097311">
        <w:rPr>
          <w:noProof/>
          <w:sz w:val="24"/>
          <w:szCs w:val="24"/>
        </w:rPr>
        <w:tab/>
        <w:t>McCallum B., Goodfriend M. Money: Theoretical Analysis of the Demand for Money. Cambridge, MA: , 1987. .</w:t>
      </w:r>
    </w:p>
    <w:p w14:paraId="4911B2C3" w14:textId="77777777" w:rsidR="00CD670F" w:rsidRPr="00097311" w:rsidRDefault="00CD670F" w:rsidP="00097311">
      <w:pPr>
        <w:suppressAutoHyphens/>
        <w:autoSpaceDE w:val="0"/>
        <w:autoSpaceDN w:val="0"/>
        <w:adjustRightInd w:val="0"/>
        <w:spacing w:line="360" w:lineRule="auto"/>
        <w:ind w:left="709" w:hanging="709"/>
        <w:rPr>
          <w:noProof/>
          <w:sz w:val="24"/>
          <w:szCs w:val="24"/>
          <w:lang w:val="ru-RU"/>
        </w:rPr>
      </w:pPr>
      <w:r w:rsidRPr="00097311">
        <w:rPr>
          <w:noProof/>
          <w:sz w:val="24"/>
          <w:szCs w:val="24"/>
        </w:rPr>
        <w:t xml:space="preserve">10. </w:t>
      </w:r>
      <w:r w:rsidRPr="00097311">
        <w:rPr>
          <w:noProof/>
          <w:sz w:val="24"/>
          <w:szCs w:val="24"/>
        </w:rPr>
        <w:tab/>
        <w:t xml:space="preserve">Sprenkle C.M. THE USELESSNESS OF TRANSACTIONS DEMAND MODELS // The Journal of Finance. </w:t>
      </w:r>
      <w:r w:rsidRPr="00097311">
        <w:rPr>
          <w:noProof/>
          <w:sz w:val="24"/>
          <w:szCs w:val="24"/>
          <w:lang w:val="ru-RU"/>
        </w:rPr>
        <w:t xml:space="preserve">1969. № 5(24). С. 835–847. </w:t>
      </w:r>
      <w:r w:rsidRPr="00097311">
        <w:rPr>
          <w:noProof/>
          <w:sz w:val="24"/>
          <w:szCs w:val="24"/>
        </w:rPr>
        <w:t>DOI</w:t>
      </w:r>
      <w:r w:rsidRPr="00097311">
        <w:rPr>
          <w:noProof/>
          <w:sz w:val="24"/>
          <w:szCs w:val="24"/>
          <w:lang w:val="ru-RU"/>
        </w:rPr>
        <w:t>:10.1111/</w:t>
      </w:r>
      <w:r w:rsidRPr="00097311">
        <w:rPr>
          <w:noProof/>
          <w:sz w:val="24"/>
          <w:szCs w:val="24"/>
        </w:rPr>
        <w:t>j</w:t>
      </w:r>
      <w:r w:rsidRPr="00097311">
        <w:rPr>
          <w:noProof/>
          <w:sz w:val="24"/>
          <w:szCs w:val="24"/>
          <w:lang w:val="ru-RU"/>
        </w:rPr>
        <w:t>.1540-6261.1969.</w:t>
      </w:r>
      <w:r w:rsidRPr="00097311">
        <w:rPr>
          <w:noProof/>
          <w:sz w:val="24"/>
          <w:szCs w:val="24"/>
        </w:rPr>
        <w:t>tb</w:t>
      </w:r>
      <w:r w:rsidRPr="00097311">
        <w:rPr>
          <w:noProof/>
          <w:sz w:val="24"/>
          <w:szCs w:val="24"/>
          <w:lang w:val="ru-RU"/>
        </w:rPr>
        <w:t>01696.</w:t>
      </w:r>
      <w:r w:rsidRPr="00097311">
        <w:rPr>
          <w:noProof/>
          <w:sz w:val="24"/>
          <w:szCs w:val="24"/>
        </w:rPr>
        <w:t>x</w:t>
      </w:r>
      <w:r w:rsidRPr="00097311">
        <w:rPr>
          <w:noProof/>
          <w:sz w:val="24"/>
          <w:szCs w:val="24"/>
          <w:lang w:val="ru-RU"/>
        </w:rPr>
        <w:t>.</w:t>
      </w:r>
    </w:p>
    <w:p w14:paraId="4703D076" w14:textId="77777777" w:rsidR="00CD670F" w:rsidRPr="00097311" w:rsidRDefault="00CD670F" w:rsidP="00097311">
      <w:pPr>
        <w:suppressAutoHyphens/>
        <w:autoSpaceDE w:val="0"/>
        <w:autoSpaceDN w:val="0"/>
        <w:adjustRightInd w:val="0"/>
        <w:spacing w:line="360" w:lineRule="auto"/>
        <w:ind w:left="709" w:hanging="709"/>
        <w:rPr>
          <w:noProof/>
          <w:sz w:val="24"/>
          <w:szCs w:val="24"/>
          <w:lang w:val="ru-RU"/>
        </w:rPr>
      </w:pPr>
      <w:r w:rsidRPr="00097311">
        <w:rPr>
          <w:noProof/>
          <w:sz w:val="24"/>
          <w:szCs w:val="24"/>
          <w:lang w:val="ru-RU"/>
        </w:rPr>
        <w:t xml:space="preserve">11. </w:t>
      </w:r>
      <w:r w:rsidRPr="00097311">
        <w:rPr>
          <w:noProof/>
          <w:sz w:val="24"/>
          <w:szCs w:val="24"/>
          <w:lang w:val="ru-RU"/>
        </w:rPr>
        <w:tab/>
        <w:t xml:space="preserve">Ильинский А.А., Тан С. Стратегические приоритеты развития нефтедобывающего комплекса при освоении маргинальных месторождений: монография. Апатиты: ФИЦ КНЦ РАН, 2019. 132 </w:t>
      </w:r>
      <w:r w:rsidRPr="00097311">
        <w:rPr>
          <w:noProof/>
          <w:sz w:val="24"/>
          <w:szCs w:val="24"/>
        </w:rPr>
        <w:t>c</w:t>
      </w:r>
      <w:r w:rsidRPr="00097311">
        <w:rPr>
          <w:noProof/>
          <w:sz w:val="24"/>
          <w:szCs w:val="24"/>
          <w:lang w:val="ru-RU"/>
        </w:rPr>
        <w:t xml:space="preserve">. </w:t>
      </w:r>
      <w:r w:rsidRPr="00097311">
        <w:rPr>
          <w:noProof/>
          <w:sz w:val="24"/>
          <w:szCs w:val="24"/>
        </w:rPr>
        <w:t>ISBN</w:t>
      </w:r>
      <w:r w:rsidRPr="00097311">
        <w:rPr>
          <w:noProof/>
          <w:sz w:val="24"/>
          <w:szCs w:val="24"/>
          <w:lang w:val="ru-RU"/>
        </w:rPr>
        <w:t>:9785911374136.</w:t>
      </w:r>
    </w:p>
    <w:p w14:paraId="7D5DDC78" w14:textId="2CA69332" w:rsidR="003E014D" w:rsidRPr="009D6C37" w:rsidRDefault="003E014D" w:rsidP="00097311">
      <w:pPr>
        <w:tabs>
          <w:tab w:val="left" w:pos="3225"/>
        </w:tabs>
        <w:suppressAutoHyphens/>
        <w:spacing w:line="360" w:lineRule="auto"/>
        <w:ind w:left="709" w:hanging="709"/>
        <w:rPr>
          <w:sz w:val="20"/>
          <w:szCs w:val="28"/>
          <w:lang w:val="ru"/>
        </w:rPr>
      </w:pPr>
      <w:r w:rsidRPr="00097311">
        <w:rPr>
          <w:sz w:val="24"/>
          <w:szCs w:val="24"/>
          <w:lang w:val="ru"/>
        </w:rPr>
        <w:fldChar w:fldCharType="end"/>
      </w:r>
    </w:p>
    <w:p w14:paraId="471840A2" w14:textId="6ED845F5" w:rsidR="00792D0D" w:rsidRPr="00952882" w:rsidRDefault="00952882" w:rsidP="00952882">
      <w:pPr>
        <w:suppressAutoHyphens/>
        <w:ind w:firstLine="567"/>
        <w:rPr>
          <w:b/>
          <w:i/>
          <w:noProof/>
          <w:sz w:val="28"/>
          <w:szCs w:val="28"/>
          <w:lang w:val="ru"/>
        </w:rPr>
      </w:pPr>
      <w:r w:rsidRPr="00952882">
        <w:rPr>
          <w:b/>
          <w:i/>
          <w:noProof/>
          <w:sz w:val="28"/>
          <w:szCs w:val="28"/>
          <w:lang w:val="ru"/>
        </w:rPr>
        <w:t>Комментарии к офор</w:t>
      </w:r>
      <w:r>
        <w:rPr>
          <w:b/>
          <w:i/>
          <w:noProof/>
          <w:sz w:val="28"/>
          <w:szCs w:val="28"/>
          <w:lang w:val="ru"/>
        </w:rPr>
        <w:t>м</w:t>
      </w:r>
      <w:r w:rsidRPr="00952882">
        <w:rPr>
          <w:b/>
          <w:i/>
          <w:noProof/>
          <w:sz w:val="28"/>
          <w:szCs w:val="28"/>
          <w:lang w:val="ru"/>
        </w:rPr>
        <w:t>лению</w:t>
      </w:r>
      <w:r w:rsidR="009D6C37">
        <w:rPr>
          <w:b/>
          <w:i/>
          <w:noProof/>
          <w:sz w:val="28"/>
          <w:szCs w:val="28"/>
          <w:lang w:val="ru"/>
        </w:rPr>
        <w:t xml:space="preserve"> и подаче публикации</w:t>
      </w:r>
      <w:r w:rsidRPr="00952882">
        <w:rPr>
          <w:b/>
          <w:i/>
          <w:noProof/>
          <w:sz w:val="28"/>
          <w:szCs w:val="28"/>
          <w:lang w:val="ru"/>
        </w:rPr>
        <w:t>:</w:t>
      </w:r>
    </w:p>
    <w:p w14:paraId="43DAAEAA" w14:textId="77777777" w:rsidR="009D6C37" w:rsidRPr="009D6C37" w:rsidRDefault="009D6C37" w:rsidP="00952882">
      <w:pPr>
        <w:tabs>
          <w:tab w:val="left" w:pos="2212"/>
        </w:tabs>
        <w:suppressAutoHyphens/>
        <w:ind w:firstLine="567"/>
        <w:rPr>
          <w:i/>
          <w:iCs/>
          <w:color w:val="2C2D2E"/>
          <w:sz w:val="28"/>
          <w:szCs w:val="28"/>
          <w:shd w:val="clear" w:color="auto" w:fill="FFFFFF"/>
          <w:lang w:val="ru-RU"/>
        </w:rPr>
      </w:pPr>
      <w:r w:rsidRPr="009D6C37">
        <w:rPr>
          <w:i/>
          <w:iCs/>
          <w:color w:val="2C2D2E"/>
          <w:sz w:val="28"/>
          <w:szCs w:val="28"/>
          <w:shd w:val="clear" w:color="auto" w:fill="FFFFFF"/>
          <w:lang w:val="ru-RU"/>
        </w:rPr>
        <w:t xml:space="preserve">Максимальное количество соавторов публикации – </w:t>
      </w:r>
      <w:r w:rsidRPr="009D6C37">
        <w:rPr>
          <w:b/>
          <w:i/>
          <w:iCs/>
          <w:color w:val="2C2D2E"/>
          <w:sz w:val="28"/>
          <w:szCs w:val="28"/>
          <w:shd w:val="clear" w:color="auto" w:fill="FFFFFF"/>
          <w:lang w:val="ru-RU"/>
        </w:rPr>
        <w:t>не более 4-х человек</w:t>
      </w:r>
      <w:r w:rsidRPr="009D6C37">
        <w:rPr>
          <w:i/>
          <w:iCs/>
          <w:color w:val="2C2D2E"/>
          <w:sz w:val="28"/>
          <w:szCs w:val="28"/>
          <w:shd w:val="clear" w:color="auto" w:fill="FFFFFF"/>
          <w:lang w:val="ru-RU"/>
        </w:rPr>
        <w:t xml:space="preserve">. Одно лицо может быть автором </w:t>
      </w:r>
      <w:r w:rsidRPr="009D6C37">
        <w:rPr>
          <w:b/>
          <w:i/>
          <w:iCs/>
          <w:color w:val="2C2D2E"/>
          <w:sz w:val="28"/>
          <w:szCs w:val="28"/>
          <w:shd w:val="clear" w:color="auto" w:fill="FFFFFF"/>
          <w:lang w:val="ru-RU"/>
        </w:rPr>
        <w:t>не боле</w:t>
      </w:r>
      <w:bookmarkStart w:id="0" w:name="_GoBack"/>
      <w:bookmarkEnd w:id="0"/>
      <w:r w:rsidRPr="009D6C37">
        <w:rPr>
          <w:b/>
          <w:i/>
          <w:iCs/>
          <w:color w:val="2C2D2E"/>
          <w:sz w:val="28"/>
          <w:szCs w:val="28"/>
          <w:shd w:val="clear" w:color="auto" w:fill="FFFFFF"/>
          <w:lang w:val="ru-RU"/>
        </w:rPr>
        <w:t>е 2-х статей</w:t>
      </w:r>
      <w:r w:rsidRPr="009D6C37">
        <w:rPr>
          <w:i/>
          <w:iCs/>
          <w:color w:val="2C2D2E"/>
          <w:sz w:val="28"/>
          <w:szCs w:val="28"/>
          <w:shd w:val="clear" w:color="auto" w:fill="FFFFFF"/>
          <w:lang w:val="ru-RU"/>
        </w:rPr>
        <w:t xml:space="preserve">. </w:t>
      </w:r>
    </w:p>
    <w:p w14:paraId="17C2A72C" w14:textId="26B46A66" w:rsidR="00DE35CF" w:rsidRPr="00B80DCE" w:rsidRDefault="00DE35CF" w:rsidP="00952882">
      <w:pPr>
        <w:tabs>
          <w:tab w:val="left" w:pos="2212"/>
        </w:tabs>
        <w:suppressAutoHyphens/>
        <w:ind w:firstLine="567"/>
        <w:rPr>
          <w:i/>
          <w:iCs/>
          <w:color w:val="2C2D2E"/>
          <w:spacing w:val="-2"/>
          <w:sz w:val="28"/>
          <w:szCs w:val="28"/>
          <w:shd w:val="clear" w:color="auto" w:fill="FFFFFF"/>
          <w:lang w:val="ru-RU"/>
        </w:rPr>
      </w:pPr>
      <w:r w:rsidRPr="00B80DCE">
        <w:rPr>
          <w:i/>
          <w:iCs/>
          <w:color w:val="2C2D2E"/>
          <w:spacing w:val="-2"/>
          <w:sz w:val="28"/>
          <w:szCs w:val="28"/>
          <w:shd w:val="clear" w:color="auto" w:fill="FFFFFF"/>
          <w:lang w:val="ru-RU"/>
        </w:rPr>
        <w:t>Объем публикации должен составлять</w:t>
      </w:r>
      <w:r w:rsidRPr="00B80DCE">
        <w:rPr>
          <w:i/>
          <w:iCs/>
          <w:color w:val="2C2D2E"/>
          <w:spacing w:val="-2"/>
          <w:sz w:val="28"/>
          <w:szCs w:val="28"/>
          <w:shd w:val="clear" w:color="auto" w:fill="FFFFFF"/>
        </w:rPr>
        <w:t> </w:t>
      </w:r>
      <w:r w:rsidRPr="00B80DCE">
        <w:rPr>
          <w:b/>
          <w:bCs/>
          <w:i/>
          <w:iCs/>
          <w:color w:val="2C2D2E"/>
          <w:spacing w:val="-2"/>
          <w:sz w:val="28"/>
          <w:szCs w:val="28"/>
          <w:shd w:val="clear" w:color="auto" w:fill="FFFFFF"/>
          <w:lang w:val="ru-RU"/>
        </w:rPr>
        <w:t>не менее 8 и не более 1</w:t>
      </w:r>
      <w:r w:rsidR="00B80DCE" w:rsidRPr="00B80DCE">
        <w:rPr>
          <w:b/>
          <w:bCs/>
          <w:i/>
          <w:iCs/>
          <w:color w:val="2C2D2E"/>
          <w:spacing w:val="-2"/>
          <w:sz w:val="28"/>
          <w:szCs w:val="28"/>
          <w:shd w:val="clear" w:color="auto" w:fill="FFFFFF"/>
          <w:lang w:val="ru-RU"/>
        </w:rPr>
        <w:t xml:space="preserve">8 </w:t>
      </w:r>
      <w:r w:rsidRPr="00B80DCE">
        <w:rPr>
          <w:b/>
          <w:bCs/>
          <w:i/>
          <w:iCs/>
          <w:color w:val="2C2D2E"/>
          <w:spacing w:val="-2"/>
          <w:sz w:val="28"/>
          <w:szCs w:val="28"/>
          <w:shd w:val="clear" w:color="auto" w:fill="FFFFFF"/>
          <w:lang w:val="ru-RU"/>
        </w:rPr>
        <w:t>страниц</w:t>
      </w:r>
      <w:r w:rsidRPr="00B80DCE">
        <w:rPr>
          <w:i/>
          <w:iCs/>
          <w:color w:val="2C2D2E"/>
          <w:spacing w:val="-2"/>
          <w:sz w:val="28"/>
          <w:szCs w:val="28"/>
          <w:shd w:val="clear" w:color="auto" w:fill="FFFFFF"/>
          <w:lang w:val="ru-RU"/>
        </w:rPr>
        <w:t>.</w:t>
      </w:r>
    </w:p>
    <w:p w14:paraId="08C12E54" w14:textId="4ECC8978" w:rsidR="00DE35CF" w:rsidRDefault="00DE35CF" w:rsidP="00952882">
      <w:pPr>
        <w:tabs>
          <w:tab w:val="left" w:pos="2212"/>
        </w:tabs>
        <w:suppressAutoHyphens/>
        <w:ind w:firstLine="567"/>
        <w:rPr>
          <w:i/>
          <w:iCs/>
          <w:color w:val="2C2D2E"/>
          <w:sz w:val="28"/>
          <w:szCs w:val="28"/>
          <w:shd w:val="clear" w:color="auto" w:fill="FFFFFF"/>
          <w:lang w:val="ru-RU"/>
        </w:rPr>
      </w:pPr>
      <w:r w:rsidRPr="00DE35CF">
        <w:rPr>
          <w:i/>
          <w:iCs/>
          <w:color w:val="2C2D2E"/>
          <w:sz w:val="28"/>
          <w:szCs w:val="28"/>
          <w:shd w:val="clear" w:color="auto" w:fill="FFFFFF"/>
          <w:lang w:val="ru-RU"/>
        </w:rPr>
        <w:t>Требования к оригинальности материала</w:t>
      </w:r>
      <w:r>
        <w:rPr>
          <w:i/>
          <w:iCs/>
          <w:color w:val="2C2D2E"/>
          <w:sz w:val="28"/>
          <w:szCs w:val="28"/>
          <w:shd w:val="clear" w:color="auto" w:fill="FFFFFF"/>
          <w:lang w:val="ru-RU"/>
        </w:rPr>
        <w:t xml:space="preserve"> </w:t>
      </w:r>
      <w:r w:rsidRPr="00DE35CF">
        <w:rPr>
          <w:i/>
          <w:iCs/>
          <w:color w:val="2C2D2E"/>
          <w:sz w:val="28"/>
          <w:szCs w:val="28"/>
          <w:shd w:val="clear" w:color="auto" w:fill="FFFFFF"/>
          <w:lang w:val="ru-RU"/>
        </w:rPr>
        <w:t>по системе «Антиплагиат» – </w:t>
      </w:r>
      <w:r w:rsidRPr="00EF2300">
        <w:rPr>
          <w:b/>
          <w:i/>
          <w:iCs/>
          <w:color w:val="2C2D2E"/>
          <w:sz w:val="28"/>
          <w:szCs w:val="28"/>
          <w:shd w:val="clear" w:color="auto" w:fill="FFFFFF"/>
          <w:lang w:val="ru-RU"/>
        </w:rPr>
        <w:t>значение «красной» зоны не выше 20</w:t>
      </w:r>
      <w:r w:rsidRPr="00EF2300">
        <w:rPr>
          <w:b/>
          <w:i/>
          <w:iCs/>
          <w:color w:val="2C2D2E"/>
          <w:sz w:val="28"/>
          <w:szCs w:val="28"/>
          <w:shd w:val="clear" w:color="auto" w:fill="FFFFFF"/>
        </w:rPr>
        <w:t> </w:t>
      </w:r>
      <w:r w:rsidRPr="00EF2300">
        <w:rPr>
          <w:b/>
          <w:i/>
          <w:iCs/>
          <w:color w:val="2C2D2E"/>
          <w:sz w:val="28"/>
          <w:szCs w:val="28"/>
          <w:shd w:val="clear" w:color="auto" w:fill="FFFFFF"/>
          <w:lang w:val="ru-RU"/>
        </w:rPr>
        <w:t>%</w:t>
      </w:r>
      <w:r w:rsidRPr="00DE35CF">
        <w:rPr>
          <w:i/>
          <w:iCs/>
          <w:color w:val="2C2D2E"/>
          <w:sz w:val="28"/>
          <w:szCs w:val="28"/>
          <w:shd w:val="clear" w:color="auto" w:fill="FFFFFF"/>
          <w:lang w:val="ru-RU"/>
        </w:rPr>
        <w:t xml:space="preserve">. </w:t>
      </w:r>
    </w:p>
    <w:p w14:paraId="0FE15E1F" w14:textId="1B415E63" w:rsidR="001321B2" w:rsidRPr="00F21C06" w:rsidRDefault="0020072E" w:rsidP="00952882">
      <w:pPr>
        <w:tabs>
          <w:tab w:val="left" w:pos="2212"/>
        </w:tabs>
        <w:suppressAutoHyphens/>
        <w:ind w:firstLine="567"/>
        <w:rPr>
          <w:i/>
          <w:iCs/>
          <w:noProof/>
          <w:sz w:val="28"/>
          <w:szCs w:val="28"/>
          <w:lang w:val="ru"/>
        </w:rPr>
      </w:pPr>
      <w:r w:rsidRPr="00F21C06">
        <w:rPr>
          <w:i/>
          <w:iCs/>
          <w:noProof/>
          <w:sz w:val="28"/>
          <w:szCs w:val="28"/>
          <w:lang w:val="ru"/>
        </w:rPr>
        <w:t xml:space="preserve">Оформление источников по </w:t>
      </w:r>
      <w:r w:rsidRPr="00EF2300">
        <w:rPr>
          <w:b/>
          <w:i/>
          <w:iCs/>
          <w:noProof/>
          <w:sz w:val="28"/>
          <w:szCs w:val="28"/>
          <w:lang w:val="ru"/>
        </w:rPr>
        <w:t>ГОСТ Р7.0.5-2008</w:t>
      </w:r>
      <w:r w:rsidR="00EF2300">
        <w:rPr>
          <w:b/>
          <w:i/>
          <w:iCs/>
          <w:noProof/>
          <w:sz w:val="28"/>
          <w:szCs w:val="28"/>
          <w:lang w:val="ru"/>
        </w:rPr>
        <w:t>.</w:t>
      </w:r>
    </w:p>
    <w:p w14:paraId="230D67CB" w14:textId="0C0EA2FF" w:rsidR="00F92D5C" w:rsidRPr="00F21C06" w:rsidRDefault="00F92D5C" w:rsidP="00952882">
      <w:pPr>
        <w:tabs>
          <w:tab w:val="left" w:pos="2212"/>
        </w:tabs>
        <w:suppressAutoHyphens/>
        <w:ind w:firstLine="567"/>
        <w:rPr>
          <w:i/>
          <w:iCs/>
          <w:sz w:val="28"/>
          <w:szCs w:val="28"/>
          <w:lang w:val="ru"/>
        </w:rPr>
      </w:pPr>
      <w:r w:rsidRPr="00F21C06">
        <w:rPr>
          <w:i/>
          <w:iCs/>
          <w:sz w:val="28"/>
          <w:szCs w:val="28"/>
          <w:lang w:val="ru"/>
        </w:rPr>
        <w:t xml:space="preserve">Список источников должен включать не менее </w:t>
      </w:r>
      <w:r w:rsidRPr="00F21C06">
        <w:rPr>
          <w:b/>
          <w:bCs/>
          <w:i/>
          <w:iCs/>
          <w:sz w:val="28"/>
          <w:szCs w:val="28"/>
          <w:lang w:val="ru"/>
        </w:rPr>
        <w:t xml:space="preserve">25 научных </w:t>
      </w:r>
      <w:r w:rsidRPr="00F21C06">
        <w:rPr>
          <w:i/>
          <w:iCs/>
          <w:sz w:val="28"/>
          <w:szCs w:val="28"/>
          <w:lang w:val="ru"/>
        </w:rPr>
        <w:t>публикаций.</w:t>
      </w:r>
    </w:p>
    <w:p w14:paraId="288FC2D7" w14:textId="2FAA129C" w:rsidR="004E1665" w:rsidRPr="00F21C06" w:rsidRDefault="004E1665" w:rsidP="00952882">
      <w:pPr>
        <w:tabs>
          <w:tab w:val="left" w:pos="2212"/>
        </w:tabs>
        <w:suppressAutoHyphens/>
        <w:ind w:firstLine="567"/>
        <w:rPr>
          <w:i/>
          <w:iCs/>
          <w:sz w:val="28"/>
          <w:szCs w:val="28"/>
          <w:lang w:val="ru"/>
        </w:rPr>
      </w:pPr>
      <w:r w:rsidRPr="00F21C06">
        <w:rPr>
          <w:i/>
          <w:iCs/>
          <w:sz w:val="28"/>
          <w:szCs w:val="28"/>
          <w:lang w:val="ru"/>
        </w:rPr>
        <w:t xml:space="preserve">Список источников формируется </w:t>
      </w:r>
      <w:r w:rsidRPr="00EF2300">
        <w:rPr>
          <w:b/>
          <w:i/>
          <w:iCs/>
          <w:sz w:val="28"/>
          <w:szCs w:val="28"/>
          <w:lang w:val="ru"/>
        </w:rPr>
        <w:t>по ходу упоминания в тексте</w:t>
      </w:r>
      <w:r w:rsidRPr="00F21C06">
        <w:rPr>
          <w:i/>
          <w:iCs/>
          <w:sz w:val="28"/>
          <w:szCs w:val="28"/>
          <w:lang w:val="ru"/>
        </w:rPr>
        <w:t>.</w:t>
      </w:r>
    </w:p>
    <w:p w14:paraId="69AD7408" w14:textId="77777777" w:rsidR="00F92D5C" w:rsidRPr="00F21C06" w:rsidRDefault="00F92D5C" w:rsidP="00952882">
      <w:pPr>
        <w:tabs>
          <w:tab w:val="left" w:pos="2212"/>
        </w:tabs>
        <w:suppressAutoHyphens/>
        <w:ind w:firstLine="567"/>
        <w:rPr>
          <w:i/>
          <w:iCs/>
          <w:sz w:val="28"/>
          <w:szCs w:val="28"/>
          <w:lang w:val="ru-RU"/>
        </w:rPr>
      </w:pPr>
      <w:r w:rsidRPr="00F21C06">
        <w:rPr>
          <w:i/>
          <w:iCs/>
          <w:sz w:val="28"/>
          <w:szCs w:val="28"/>
          <w:lang w:val="ru"/>
        </w:rPr>
        <w:t xml:space="preserve">Необходимо </w:t>
      </w:r>
      <w:r w:rsidRPr="00097311">
        <w:rPr>
          <w:b/>
          <w:bCs/>
          <w:i/>
          <w:iCs/>
          <w:sz w:val="28"/>
          <w:szCs w:val="28"/>
          <w:lang w:val="ru"/>
        </w:rPr>
        <w:t>ИСКЛЮЧИТЬ</w:t>
      </w:r>
      <w:r w:rsidRPr="00F21C06">
        <w:rPr>
          <w:i/>
          <w:iCs/>
          <w:sz w:val="28"/>
          <w:szCs w:val="28"/>
          <w:lang w:val="ru"/>
        </w:rPr>
        <w:t>:</w:t>
      </w:r>
    </w:p>
    <w:p w14:paraId="3E49340B" w14:textId="7A0BE794" w:rsidR="00F92D5C" w:rsidRPr="00F21C06" w:rsidRDefault="00097311" w:rsidP="00952882">
      <w:pPr>
        <w:pStyle w:val="af1"/>
        <w:tabs>
          <w:tab w:val="left" w:pos="2212"/>
        </w:tabs>
        <w:suppressAutoHyphens/>
        <w:spacing w:after="0" w:line="264" w:lineRule="auto"/>
        <w:ind w:left="0" w:firstLine="567"/>
        <w:jc w:val="both"/>
        <w:rPr>
          <w:rFonts w:ascii="Times New Roman" w:hAnsi="Times New Roman"/>
          <w:i/>
          <w:iCs/>
          <w:noProof/>
          <w:sz w:val="28"/>
          <w:szCs w:val="28"/>
        </w:rPr>
      </w:pPr>
      <w:r>
        <w:rPr>
          <w:rFonts w:ascii="Times New Roman" w:hAnsi="Times New Roman"/>
          <w:i/>
          <w:iCs/>
          <w:noProof/>
          <w:sz w:val="28"/>
          <w:szCs w:val="28"/>
          <w:lang w:val="ru"/>
        </w:rPr>
        <w:t>1) </w:t>
      </w:r>
      <w:r w:rsidR="00F92D5C" w:rsidRPr="00F21C06">
        <w:rPr>
          <w:rFonts w:ascii="Times New Roman" w:hAnsi="Times New Roman"/>
          <w:i/>
          <w:iCs/>
          <w:noProof/>
          <w:sz w:val="28"/>
          <w:szCs w:val="28"/>
          <w:lang w:val="ru"/>
        </w:rPr>
        <w:t>учебную литературу (учебники, учебные пособия, технические инструкции и т.д.);</w:t>
      </w:r>
    </w:p>
    <w:p w14:paraId="195E5B5F" w14:textId="345232E3" w:rsidR="00F92D5C" w:rsidRPr="00F21C06" w:rsidRDefault="00097311" w:rsidP="00952882">
      <w:pPr>
        <w:pStyle w:val="af1"/>
        <w:tabs>
          <w:tab w:val="left" w:pos="2212"/>
        </w:tabs>
        <w:suppressAutoHyphens/>
        <w:spacing w:after="0" w:line="264" w:lineRule="auto"/>
        <w:ind w:left="0" w:firstLine="567"/>
        <w:jc w:val="both"/>
        <w:rPr>
          <w:rFonts w:ascii="Times New Roman" w:hAnsi="Times New Roman"/>
          <w:i/>
          <w:iCs/>
          <w:noProof/>
          <w:sz w:val="28"/>
          <w:szCs w:val="28"/>
        </w:rPr>
      </w:pPr>
      <w:r>
        <w:rPr>
          <w:rFonts w:ascii="Times New Roman" w:hAnsi="Times New Roman"/>
          <w:i/>
          <w:iCs/>
          <w:noProof/>
          <w:sz w:val="28"/>
          <w:szCs w:val="28"/>
          <w:lang w:val="ru"/>
        </w:rPr>
        <w:t>2) </w:t>
      </w:r>
      <w:r w:rsidR="00F92D5C" w:rsidRPr="00F21C06">
        <w:rPr>
          <w:rFonts w:ascii="Times New Roman" w:hAnsi="Times New Roman"/>
          <w:i/>
          <w:iCs/>
          <w:noProof/>
          <w:sz w:val="28"/>
          <w:szCs w:val="28"/>
          <w:lang w:val="ru"/>
        </w:rPr>
        <w:t>публицистические и рекламные статьи</w:t>
      </w:r>
      <w:r>
        <w:rPr>
          <w:rFonts w:ascii="Times New Roman" w:hAnsi="Times New Roman"/>
          <w:i/>
          <w:iCs/>
          <w:noProof/>
          <w:sz w:val="28"/>
          <w:szCs w:val="28"/>
          <w:lang w:val="ru"/>
        </w:rPr>
        <w:t xml:space="preserve">, </w:t>
      </w:r>
      <w:r>
        <w:rPr>
          <w:rFonts w:ascii="Times New Roman" w:hAnsi="Times New Roman"/>
          <w:i/>
          <w:iCs/>
          <w:noProof/>
          <w:sz w:val="28"/>
          <w:szCs w:val="28"/>
          <w:lang w:val="ru-RU"/>
        </w:rPr>
        <w:t>блоги</w:t>
      </w:r>
      <w:r w:rsidR="00F92D5C" w:rsidRPr="00F21C06">
        <w:rPr>
          <w:rFonts w:ascii="Times New Roman" w:hAnsi="Times New Roman"/>
          <w:i/>
          <w:iCs/>
          <w:noProof/>
          <w:sz w:val="28"/>
          <w:szCs w:val="28"/>
          <w:lang w:val="ru"/>
        </w:rPr>
        <w:t>;</w:t>
      </w:r>
    </w:p>
    <w:p w14:paraId="53E40907" w14:textId="3A9A625C" w:rsidR="00F92D5C" w:rsidRPr="00F21C06" w:rsidRDefault="00097311" w:rsidP="00952882">
      <w:pPr>
        <w:pStyle w:val="af1"/>
        <w:tabs>
          <w:tab w:val="left" w:pos="2212"/>
        </w:tabs>
        <w:suppressAutoHyphens/>
        <w:spacing w:after="0" w:line="264" w:lineRule="auto"/>
        <w:ind w:left="0" w:firstLine="567"/>
        <w:jc w:val="both"/>
        <w:rPr>
          <w:rFonts w:ascii="Times New Roman" w:hAnsi="Times New Roman"/>
          <w:i/>
          <w:iCs/>
          <w:noProof/>
          <w:sz w:val="28"/>
          <w:szCs w:val="28"/>
        </w:rPr>
      </w:pPr>
      <w:r>
        <w:rPr>
          <w:rFonts w:ascii="Times New Roman" w:hAnsi="Times New Roman"/>
          <w:i/>
          <w:iCs/>
          <w:noProof/>
          <w:sz w:val="28"/>
          <w:szCs w:val="28"/>
          <w:lang w:val="ru-RU"/>
        </w:rPr>
        <w:t>3) </w:t>
      </w:r>
      <w:r w:rsidR="00F92D5C" w:rsidRPr="00F21C06">
        <w:rPr>
          <w:rFonts w:ascii="Times New Roman" w:hAnsi="Times New Roman"/>
          <w:i/>
          <w:iCs/>
          <w:noProof/>
          <w:sz w:val="28"/>
          <w:szCs w:val="28"/>
          <w:lang w:val="ru"/>
        </w:rPr>
        <w:t>ссылки на русскоязычные Интернет-ресурсы</w:t>
      </w:r>
      <w:r w:rsidR="00DE5972" w:rsidRPr="00F21C06">
        <w:rPr>
          <w:rFonts w:ascii="Times New Roman" w:hAnsi="Times New Roman"/>
          <w:i/>
          <w:iCs/>
          <w:noProof/>
          <w:sz w:val="28"/>
          <w:szCs w:val="28"/>
          <w:lang w:val="ru"/>
        </w:rPr>
        <w:t xml:space="preserve"> (допускается указывать только в тексте статьи в круглых скобках)</w:t>
      </w:r>
      <w:r w:rsidR="00F92D5C" w:rsidRPr="00F21C06">
        <w:rPr>
          <w:rFonts w:ascii="Times New Roman" w:hAnsi="Times New Roman"/>
          <w:i/>
          <w:iCs/>
          <w:noProof/>
          <w:sz w:val="28"/>
          <w:szCs w:val="28"/>
          <w:lang w:val="ru"/>
        </w:rPr>
        <w:t>;</w:t>
      </w:r>
    </w:p>
    <w:p w14:paraId="6E3B3040" w14:textId="3AE7B849" w:rsidR="00F92D5C" w:rsidRPr="00F21C06" w:rsidRDefault="00097311" w:rsidP="00952882">
      <w:pPr>
        <w:pStyle w:val="af1"/>
        <w:tabs>
          <w:tab w:val="left" w:pos="2212"/>
        </w:tabs>
        <w:suppressAutoHyphens/>
        <w:spacing w:after="0" w:line="264" w:lineRule="auto"/>
        <w:ind w:left="0" w:firstLine="567"/>
        <w:jc w:val="both"/>
        <w:rPr>
          <w:rFonts w:ascii="Times New Roman" w:hAnsi="Times New Roman"/>
          <w:i/>
          <w:iCs/>
          <w:noProof/>
          <w:sz w:val="28"/>
          <w:szCs w:val="28"/>
        </w:rPr>
      </w:pPr>
      <w:r>
        <w:rPr>
          <w:rFonts w:ascii="Times New Roman" w:hAnsi="Times New Roman"/>
          <w:i/>
          <w:iCs/>
          <w:noProof/>
          <w:sz w:val="28"/>
          <w:szCs w:val="28"/>
          <w:lang w:val="ru"/>
        </w:rPr>
        <w:t xml:space="preserve">4) международные, </w:t>
      </w:r>
      <w:r w:rsidR="00F92D5C" w:rsidRPr="00F21C06">
        <w:rPr>
          <w:rFonts w:ascii="Times New Roman" w:hAnsi="Times New Roman"/>
          <w:i/>
          <w:iCs/>
          <w:noProof/>
          <w:sz w:val="28"/>
          <w:szCs w:val="28"/>
          <w:lang w:val="ru"/>
        </w:rPr>
        <w:t>российские</w:t>
      </w:r>
      <w:r>
        <w:rPr>
          <w:rFonts w:ascii="Times New Roman" w:hAnsi="Times New Roman"/>
          <w:i/>
          <w:iCs/>
          <w:noProof/>
          <w:sz w:val="28"/>
          <w:szCs w:val="28"/>
          <w:lang w:val="ru"/>
        </w:rPr>
        <w:t xml:space="preserve"> и другие национальные</w:t>
      </w:r>
      <w:r w:rsidR="00F92D5C" w:rsidRPr="00F21C06">
        <w:rPr>
          <w:rFonts w:ascii="Times New Roman" w:hAnsi="Times New Roman"/>
          <w:i/>
          <w:iCs/>
          <w:noProof/>
          <w:sz w:val="28"/>
          <w:szCs w:val="28"/>
          <w:lang w:val="ru"/>
        </w:rPr>
        <w:t xml:space="preserve"> законодательные акты, постановления, решения органов власти, государственные программы, СНиПы, ГОСТы и т.д. (на них можно сослаться непосредственно в тексте статьи, например: </w:t>
      </w:r>
      <w:r w:rsidR="00951CD9">
        <w:rPr>
          <w:rFonts w:ascii="Times New Roman" w:hAnsi="Times New Roman"/>
          <w:i/>
          <w:iCs/>
          <w:noProof/>
          <w:sz w:val="28"/>
          <w:szCs w:val="28"/>
          <w:lang w:val="ru"/>
        </w:rPr>
        <w:t>«</w:t>
      </w:r>
      <w:r w:rsidR="00F92D5C" w:rsidRPr="00F21C06">
        <w:rPr>
          <w:rFonts w:ascii="Times New Roman" w:hAnsi="Times New Roman"/>
          <w:i/>
          <w:iCs/>
          <w:noProof/>
          <w:sz w:val="28"/>
          <w:szCs w:val="28"/>
          <w:lang w:val="ru"/>
        </w:rPr>
        <w:t>согласно ГОСТ СНиП...</w:t>
      </w:r>
      <w:r w:rsidR="00951CD9">
        <w:rPr>
          <w:rFonts w:ascii="Times New Roman" w:hAnsi="Times New Roman"/>
          <w:i/>
          <w:iCs/>
          <w:noProof/>
          <w:sz w:val="28"/>
          <w:szCs w:val="28"/>
          <w:lang w:val="ru"/>
        </w:rPr>
        <w:t>»</w:t>
      </w:r>
      <w:r w:rsidR="00F92D5C" w:rsidRPr="00F21C06">
        <w:rPr>
          <w:rFonts w:ascii="Times New Roman" w:hAnsi="Times New Roman"/>
          <w:i/>
          <w:iCs/>
          <w:noProof/>
          <w:sz w:val="28"/>
          <w:szCs w:val="28"/>
          <w:lang w:val="ru"/>
        </w:rPr>
        <w:t>).</w:t>
      </w:r>
    </w:p>
    <w:p w14:paraId="60987391" w14:textId="77777777" w:rsidR="00952882" w:rsidRDefault="00F92D5C" w:rsidP="00952882">
      <w:pPr>
        <w:tabs>
          <w:tab w:val="left" w:pos="2212"/>
        </w:tabs>
        <w:suppressAutoHyphens/>
        <w:ind w:firstLine="567"/>
        <w:rPr>
          <w:i/>
          <w:iCs/>
          <w:sz w:val="28"/>
          <w:szCs w:val="28"/>
          <w:lang w:val="ru"/>
        </w:rPr>
      </w:pPr>
      <w:r w:rsidRPr="00F21C06">
        <w:rPr>
          <w:i/>
          <w:iCs/>
          <w:sz w:val="28"/>
          <w:szCs w:val="28"/>
          <w:lang w:val="ru"/>
        </w:rPr>
        <w:t xml:space="preserve">Максимальный </w:t>
      </w:r>
      <w:r w:rsidRPr="00EF2300">
        <w:rPr>
          <w:b/>
          <w:i/>
          <w:iCs/>
          <w:sz w:val="28"/>
          <w:szCs w:val="28"/>
          <w:lang w:val="ru"/>
        </w:rPr>
        <w:t xml:space="preserve">процент </w:t>
      </w:r>
      <w:proofErr w:type="spellStart"/>
      <w:r w:rsidRPr="00EF2300">
        <w:rPr>
          <w:b/>
          <w:i/>
          <w:iCs/>
          <w:sz w:val="28"/>
          <w:szCs w:val="28"/>
          <w:lang w:val="ru"/>
        </w:rPr>
        <w:t>самоцитирования</w:t>
      </w:r>
      <w:proofErr w:type="spellEnd"/>
      <w:r w:rsidRPr="00EF2300">
        <w:rPr>
          <w:b/>
          <w:i/>
          <w:iCs/>
          <w:sz w:val="28"/>
          <w:szCs w:val="28"/>
          <w:lang w:val="ru"/>
        </w:rPr>
        <w:t xml:space="preserve"> –</w:t>
      </w:r>
      <w:r w:rsidRPr="00F21C06">
        <w:rPr>
          <w:i/>
          <w:iCs/>
          <w:sz w:val="28"/>
          <w:szCs w:val="28"/>
          <w:lang w:val="ru"/>
        </w:rPr>
        <w:t xml:space="preserve"> </w:t>
      </w:r>
      <w:r w:rsidRPr="00097311">
        <w:rPr>
          <w:b/>
          <w:bCs/>
          <w:i/>
          <w:iCs/>
          <w:sz w:val="28"/>
          <w:szCs w:val="28"/>
          <w:lang w:val="ru"/>
        </w:rPr>
        <w:t>20</w:t>
      </w:r>
      <w:r w:rsidR="00CC7EF3">
        <w:rPr>
          <w:b/>
          <w:bCs/>
          <w:i/>
          <w:iCs/>
          <w:sz w:val="28"/>
          <w:szCs w:val="28"/>
          <w:lang w:val="ru"/>
        </w:rPr>
        <w:t> </w:t>
      </w:r>
      <w:r w:rsidRPr="00097311">
        <w:rPr>
          <w:b/>
          <w:bCs/>
          <w:i/>
          <w:iCs/>
          <w:sz w:val="28"/>
          <w:szCs w:val="28"/>
          <w:lang w:val="ru"/>
        </w:rPr>
        <w:t>%</w:t>
      </w:r>
      <w:r w:rsidRPr="00F21C06">
        <w:rPr>
          <w:i/>
          <w:iCs/>
          <w:sz w:val="28"/>
          <w:szCs w:val="28"/>
          <w:lang w:val="ru"/>
        </w:rPr>
        <w:t>.</w:t>
      </w:r>
    </w:p>
    <w:p w14:paraId="50F1DCB9" w14:textId="527B55D3" w:rsidR="00F92D5C" w:rsidRPr="00F21C06" w:rsidRDefault="00F92D5C" w:rsidP="00952882">
      <w:pPr>
        <w:tabs>
          <w:tab w:val="left" w:pos="2212"/>
        </w:tabs>
        <w:suppressAutoHyphens/>
        <w:ind w:firstLine="567"/>
        <w:rPr>
          <w:i/>
          <w:iCs/>
          <w:noProof/>
          <w:sz w:val="28"/>
          <w:szCs w:val="28"/>
          <w:lang w:val="ru"/>
        </w:rPr>
      </w:pPr>
      <w:r w:rsidRPr="00F21C06">
        <w:rPr>
          <w:i/>
          <w:iCs/>
          <w:sz w:val="28"/>
          <w:szCs w:val="28"/>
          <w:lang w:val="ru"/>
        </w:rPr>
        <w:t xml:space="preserve">Все ссылки должны быть обязательно указаны в тексте. Цитируемые статьи должны быть </w:t>
      </w:r>
      <w:r w:rsidRPr="00F21C06">
        <w:rPr>
          <w:b/>
          <w:bCs/>
          <w:i/>
          <w:iCs/>
          <w:sz w:val="28"/>
          <w:szCs w:val="28"/>
          <w:lang w:val="ru"/>
        </w:rPr>
        <w:t>не старше 5</w:t>
      </w:r>
      <w:r w:rsidR="00CC7EF3">
        <w:rPr>
          <w:b/>
          <w:bCs/>
          <w:i/>
          <w:iCs/>
          <w:sz w:val="28"/>
          <w:szCs w:val="28"/>
          <w:lang w:val="ru"/>
        </w:rPr>
        <w:t> </w:t>
      </w:r>
      <w:r w:rsidRPr="00F21C06">
        <w:rPr>
          <w:b/>
          <w:bCs/>
          <w:i/>
          <w:iCs/>
          <w:sz w:val="28"/>
          <w:szCs w:val="28"/>
          <w:lang w:val="ru"/>
        </w:rPr>
        <w:t>лет</w:t>
      </w:r>
      <w:r w:rsidRPr="00F21C06">
        <w:rPr>
          <w:i/>
          <w:iCs/>
          <w:sz w:val="28"/>
          <w:szCs w:val="28"/>
          <w:lang w:val="ru"/>
        </w:rPr>
        <w:t xml:space="preserve"> (за исключением истории и классиков экономики и менеджмента, не более 5 публикаций).</w:t>
      </w:r>
    </w:p>
    <w:sectPr w:rsidR="00F92D5C" w:rsidRPr="00F21C06" w:rsidSect="00CC07B7">
      <w:headerReference w:type="even" r:id="rId10"/>
      <w:headerReference w:type="default" r:id="rId11"/>
      <w:headerReference w:type="first" r:id="rId12"/>
      <w:footnotePr>
        <w:numRestart w:val="eachSect"/>
      </w:footnotePr>
      <w:type w:val="oddPage"/>
      <w:pgSz w:w="11907" w:h="16840" w:code="9"/>
      <w:pgMar w:top="1418" w:right="851"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4AEDB" w14:textId="77777777" w:rsidR="008A4C2E" w:rsidRPr="00484BE2" w:rsidRDefault="008A4C2E">
      <w:pPr>
        <w:rPr>
          <w:sz w:val="20"/>
        </w:rPr>
      </w:pPr>
      <w:r w:rsidRPr="00484BE2">
        <w:rPr>
          <w:sz w:val="20"/>
          <w:lang w:val="ru"/>
        </w:rPr>
        <w:separator/>
      </w:r>
    </w:p>
  </w:endnote>
  <w:endnote w:type="continuationSeparator" w:id="0">
    <w:p w14:paraId="1543C31D" w14:textId="77777777" w:rsidR="008A4C2E" w:rsidRPr="00484BE2" w:rsidRDefault="008A4C2E">
      <w:pPr>
        <w:rPr>
          <w:sz w:val="20"/>
        </w:rPr>
      </w:pPr>
      <w:r w:rsidRPr="00484BE2">
        <w:rPr>
          <w:sz w:val="20"/>
          <w:lang w:val="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entury">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5CBDD" w14:textId="77777777" w:rsidR="008A4C2E" w:rsidRPr="00484BE2" w:rsidRDefault="008A4C2E" w:rsidP="0085338E">
      <w:pPr>
        <w:ind w:firstLine="0"/>
        <w:rPr>
          <w:sz w:val="20"/>
        </w:rPr>
      </w:pPr>
      <w:r w:rsidRPr="00484BE2">
        <w:rPr>
          <w:sz w:val="20"/>
          <w:lang w:val="ru"/>
        </w:rPr>
        <w:separator/>
      </w:r>
    </w:p>
  </w:footnote>
  <w:footnote w:type="continuationSeparator" w:id="0">
    <w:p w14:paraId="06508420" w14:textId="77777777" w:rsidR="008A4C2E" w:rsidRPr="00484BE2" w:rsidRDefault="008A4C2E">
      <w:pPr>
        <w:rPr>
          <w:sz w:val="20"/>
        </w:rPr>
      </w:pPr>
      <w:r w:rsidRPr="00484BE2">
        <w:rPr>
          <w:sz w:val="20"/>
          <w:lang w:val="ru"/>
        </w:rPr>
        <w:continuationSeparator/>
      </w:r>
    </w:p>
  </w:footnote>
  <w:footnote w:id="1">
    <w:p w14:paraId="423BD634" w14:textId="783417B8" w:rsidR="00DE5972" w:rsidRDefault="00DE5972" w:rsidP="001C06E0">
      <w:pPr>
        <w:pStyle w:val="1"/>
        <w:shd w:val="clear" w:color="auto" w:fill="FFFFFF"/>
        <w:rPr>
          <w:rFonts w:ascii="Times New Roman" w:hAnsi="Times New Roman"/>
          <w:b w:val="0"/>
          <w:noProof/>
          <w:kern w:val="0"/>
          <w:sz w:val="21"/>
          <w:lang w:val="ru" w:bidi="en-US"/>
        </w:rPr>
      </w:pPr>
      <w:r w:rsidRPr="003E014D">
        <w:rPr>
          <w:rStyle w:val="a6"/>
        </w:rPr>
        <w:footnoteRef/>
      </w:r>
      <w:r w:rsidRPr="001C06E0">
        <w:rPr>
          <w:lang w:val="ru-RU"/>
        </w:rPr>
        <w:t xml:space="preserve"> </w:t>
      </w:r>
      <w:r w:rsidR="001C06E0" w:rsidRPr="006D67D7">
        <w:rPr>
          <w:rFonts w:ascii="Times New Roman" w:hAnsi="Times New Roman"/>
          <w:b w:val="0"/>
          <w:i/>
          <w:iCs/>
          <w:noProof/>
          <w:kern w:val="0"/>
          <w:sz w:val="21"/>
          <w:lang w:val="ru" w:bidi="en-US"/>
        </w:rPr>
        <w:t xml:space="preserve">УДК Классификатор </w:t>
      </w:r>
      <w:r w:rsidR="001C06E0" w:rsidRPr="006D67D7">
        <w:rPr>
          <w:rFonts w:ascii="Times New Roman" w:hAnsi="Times New Roman"/>
          <w:bCs/>
          <w:i/>
          <w:iCs/>
          <w:noProof/>
          <w:kern w:val="0"/>
          <w:sz w:val="21"/>
          <w:lang w:val="ru" w:bidi="en-US"/>
        </w:rPr>
        <w:t>2023</w:t>
      </w:r>
      <w:r w:rsidR="001C06E0">
        <w:rPr>
          <w:rFonts w:ascii="Times New Roman" w:hAnsi="Times New Roman"/>
          <w:b w:val="0"/>
          <w:noProof/>
          <w:kern w:val="0"/>
          <w:sz w:val="21"/>
          <w:lang w:val="ru" w:bidi="en-US"/>
        </w:rPr>
        <w:t xml:space="preserve"> (</w:t>
      </w:r>
      <w:hyperlink r:id="rId1" w:history="1">
        <w:r w:rsidR="00704F58" w:rsidRPr="00564AC4">
          <w:rPr>
            <w:rStyle w:val="a7"/>
            <w:rFonts w:ascii="Times New Roman" w:hAnsi="Times New Roman"/>
            <w:b w:val="0"/>
            <w:noProof/>
            <w:kern w:val="0"/>
            <w:sz w:val="21"/>
            <w:lang w:val="ru" w:bidi="en-US"/>
          </w:rPr>
          <w:t>https://www.triumph.ru/html/serv/udk.html</w:t>
        </w:r>
      </w:hyperlink>
      <w:r w:rsidR="001C06E0">
        <w:rPr>
          <w:rFonts w:ascii="Times New Roman" w:hAnsi="Times New Roman"/>
          <w:b w:val="0"/>
          <w:noProof/>
          <w:kern w:val="0"/>
          <w:sz w:val="21"/>
          <w:lang w:val="ru" w:bidi="en-US"/>
        </w:rPr>
        <w:t>)</w:t>
      </w:r>
    </w:p>
    <w:p w14:paraId="2337B1AD" w14:textId="2636C0AD" w:rsidR="00704F58" w:rsidRPr="00704F58" w:rsidRDefault="00704F58" w:rsidP="00704F58">
      <w:pPr>
        <w:ind w:firstLine="0"/>
        <w:rPr>
          <w:vertAlign w:val="superscript"/>
          <w:lang w:val="ru" w:bidi="en-US"/>
        </w:rPr>
      </w:pPr>
      <w:r w:rsidRPr="00704F58">
        <w:rPr>
          <w:vertAlign w:val="superscript"/>
          <w:lang w:val="ru" w:bidi="en-US"/>
        </w:rPr>
        <w:t xml:space="preserve">* </w:t>
      </w:r>
      <w:r w:rsidRPr="00704F58">
        <w:rPr>
          <w:lang w:val="ru" w:bidi="en-US"/>
        </w:rPr>
        <w:t xml:space="preserve">Адрес эл. почты корреспондирующего </w:t>
      </w:r>
      <w:proofErr w:type="spellStart"/>
      <w:r w:rsidRPr="00704F58">
        <w:rPr>
          <w:lang w:val="ru" w:bidi="en-US"/>
        </w:rPr>
        <w:t>автра</w:t>
      </w:r>
      <w:proofErr w:type="spellEnd"/>
      <w:r w:rsidRPr="00704F58">
        <w:rPr>
          <w:lang w:val="ru" w:bidi="en-US"/>
        </w:rPr>
        <w:t>: __________________.</w:t>
      </w:r>
    </w:p>
  </w:footnote>
  <w:footnote w:id="2">
    <w:p w14:paraId="3C8E7B4B" w14:textId="77777777" w:rsidR="00F0375E" w:rsidRPr="001C06E0" w:rsidRDefault="00F0375E" w:rsidP="00F0375E">
      <w:pPr>
        <w:pStyle w:val="a5"/>
        <w:rPr>
          <w:lang w:val="ru-RU"/>
        </w:rPr>
      </w:pPr>
      <w:r w:rsidRPr="003E014D">
        <w:rPr>
          <w:rStyle w:val="a6"/>
        </w:rPr>
        <w:footnoteRef/>
      </w:r>
      <w:r w:rsidRPr="001C06E0">
        <w:rPr>
          <w:lang w:val="ru-RU"/>
        </w:rPr>
        <w:t xml:space="preserve"> </w:t>
      </w:r>
      <w:r>
        <w:rPr>
          <w:lang w:val="ru-RU"/>
        </w:rPr>
        <w:t>При необходимости указать источник финансирования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6836A" w14:textId="26491C5A" w:rsidR="00A60501" w:rsidRPr="00DE5972" w:rsidRDefault="00447CEF" w:rsidP="001574B1">
    <w:pPr>
      <w:pStyle w:val="a3"/>
      <w:framePr w:wrap="around" w:vAnchor="text" w:hAnchor="margin" w:xAlign="outside" w:y="1"/>
      <w:pBdr>
        <w:bottom w:val="none" w:sz="0" w:space="0" w:color="auto"/>
      </w:pBdr>
      <w:rPr>
        <w:rStyle w:val="a8"/>
        <w:lang w:val="ru-RU"/>
      </w:rPr>
    </w:pPr>
    <w:r w:rsidRPr="001574B1">
      <w:rPr>
        <w:rStyle w:val="a8"/>
        <w:lang w:val="ru"/>
      </w:rPr>
      <w:fldChar w:fldCharType="begin"/>
    </w:r>
    <w:r w:rsidR="00A60501" w:rsidRPr="001574B1">
      <w:rPr>
        <w:rStyle w:val="a8"/>
        <w:lang w:val="ru"/>
      </w:rPr>
      <w:instrText xml:space="preserve">PAGE  </w:instrText>
    </w:r>
    <w:r w:rsidRPr="001574B1">
      <w:rPr>
        <w:rStyle w:val="a8"/>
        <w:lang w:val="ru"/>
      </w:rPr>
      <w:fldChar w:fldCharType="separate"/>
    </w:r>
    <w:r w:rsidR="00B80DCE">
      <w:rPr>
        <w:rStyle w:val="a8"/>
        <w:noProof/>
        <w:lang w:val="ru"/>
      </w:rPr>
      <w:t>8</w:t>
    </w:r>
    <w:r w:rsidRPr="001574B1">
      <w:rPr>
        <w:rStyle w:val="a8"/>
        <w:lang w:val="ru"/>
      </w:rPr>
      <w:fldChar w:fldCharType="end"/>
    </w:r>
  </w:p>
  <w:p w14:paraId="0E1C77C4" w14:textId="798C460D" w:rsidR="00A60501" w:rsidRPr="00DE5972" w:rsidRDefault="0094120D" w:rsidP="004764B6">
    <w:pPr>
      <w:pStyle w:val="a3"/>
      <w:pBdr>
        <w:bottom w:val="none" w:sz="0" w:space="0" w:color="auto"/>
      </w:pBdr>
      <w:rPr>
        <w:lang w:val="ru-RU"/>
      </w:rPr>
    </w:pPr>
    <w:r w:rsidRPr="0094120D">
      <w:rPr>
        <w:lang w:val="ru"/>
      </w:rPr>
      <w:t xml:space="preserve">Фамилия И.О. 1-го автора, Фамилия И.О. 2-го автора, Фамилия И.О. 3-го автора, </w:t>
    </w:r>
    <w:r>
      <w:rPr>
        <w:lang w:val="ru"/>
      </w:rPr>
      <w:br/>
    </w:r>
    <w:r w:rsidRPr="0094120D">
      <w:rPr>
        <w:lang w:val="ru"/>
      </w:rPr>
      <w:t>Фамилия И.О. 4-го автора</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1997D" w14:textId="761852A7" w:rsidR="00A60501" w:rsidRPr="00DE5972" w:rsidRDefault="00447CEF" w:rsidP="001574B1">
    <w:pPr>
      <w:pStyle w:val="a3"/>
      <w:framePr w:wrap="around" w:vAnchor="text" w:hAnchor="margin" w:xAlign="outside" w:y="1"/>
      <w:pBdr>
        <w:bottom w:val="none" w:sz="0" w:space="0" w:color="auto"/>
      </w:pBdr>
      <w:rPr>
        <w:rStyle w:val="a8"/>
        <w:lang w:val="ru-RU"/>
      </w:rPr>
    </w:pPr>
    <w:r>
      <w:rPr>
        <w:rStyle w:val="a8"/>
        <w:lang w:val="ru"/>
      </w:rPr>
      <w:fldChar w:fldCharType="begin"/>
    </w:r>
    <w:r w:rsidR="00A60501">
      <w:rPr>
        <w:rStyle w:val="a8"/>
        <w:lang w:val="ru"/>
      </w:rPr>
      <w:instrText xml:space="preserve">PAGE  </w:instrText>
    </w:r>
    <w:r>
      <w:rPr>
        <w:rStyle w:val="a8"/>
        <w:lang w:val="ru"/>
      </w:rPr>
      <w:fldChar w:fldCharType="separate"/>
    </w:r>
    <w:r w:rsidR="00B80DCE">
      <w:rPr>
        <w:rStyle w:val="a8"/>
        <w:noProof/>
        <w:lang w:val="ru"/>
      </w:rPr>
      <w:t>9</w:t>
    </w:r>
    <w:r>
      <w:rPr>
        <w:rStyle w:val="a8"/>
        <w:lang w:val="ru"/>
      </w:rPr>
      <w:fldChar w:fldCharType="end"/>
    </w:r>
  </w:p>
  <w:p w14:paraId="4D5A10C6" w14:textId="48141C89" w:rsidR="00F33611" w:rsidRPr="00DE5972" w:rsidRDefault="0020072E" w:rsidP="004764B6">
    <w:pPr>
      <w:pStyle w:val="a3"/>
      <w:pBdr>
        <w:bottom w:val="none" w:sz="0" w:space="0" w:color="auto"/>
      </w:pBdr>
      <w:rPr>
        <w:rStyle w:val="hps"/>
        <w:lang w:val="ru-RU"/>
      </w:rPr>
    </w:pPr>
    <w:r w:rsidRPr="0020072E">
      <w:rPr>
        <w:lang w:val="ru"/>
      </w:rPr>
      <w:t xml:space="preserve">Модели финансовой логистики, основанные на системном подходе </w:t>
    </w:r>
    <w:r w:rsidR="00F04E85">
      <w:rPr>
        <w:lang w:val="ru"/>
      </w:rPr>
      <w:br/>
    </w:r>
    <w:r w:rsidRPr="0020072E">
      <w:rPr>
        <w:lang w:val="ru"/>
      </w:rPr>
      <w:t>к совершенствованию управленческих решений</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C564C" w14:textId="77777777" w:rsidR="009C26F4" w:rsidRPr="00484BE2" w:rsidRDefault="009C26F4" w:rsidP="00B50A75">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7BCAF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4C14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F8A46A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A893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8057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1277A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CCAAA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A01B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46FA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3289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541C0"/>
    <w:multiLevelType w:val="hybridMultilevel"/>
    <w:tmpl w:val="51FE0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5071F13"/>
    <w:multiLevelType w:val="hybridMultilevel"/>
    <w:tmpl w:val="98DA5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A0B712F"/>
    <w:multiLevelType w:val="hybridMultilevel"/>
    <w:tmpl w:val="B5D4FB4E"/>
    <w:lvl w:ilvl="0" w:tplc="627E1B38">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DD25DB6"/>
    <w:multiLevelType w:val="hybridMultilevel"/>
    <w:tmpl w:val="0F6635F4"/>
    <w:lvl w:ilvl="0" w:tplc="17AA44FE">
      <w:start w:val="1"/>
      <w:numFmt w:val="decimal"/>
      <w:lvlText w:val="%1."/>
      <w:lvlJc w:val="left"/>
      <w:pPr>
        <w:tabs>
          <w:tab w:val="num" w:pos="36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42D4186"/>
    <w:multiLevelType w:val="hybridMultilevel"/>
    <w:tmpl w:val="CC4E85F4"/>
    <w:lvl w:ilvl="0" w:tplc="291ED99E">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7937ECC"/>
    <w:multiLevelType w:val="hybridMultilevel"/>
    <w:tmpl w:val="4B708F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684C46"/>
    <w:multiLevelType w:val="hybridMultilevel"/>
    <w:tmpl w:val="ACEA39DA"/>
    <w:lvl w:ilvl="0" w:tplc="6888AD3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2E2F0FB6"/>
    <w:multiLevelType w:val="hybridMultilevel"/>
    <w:tmpl w:val="C5AAB0C6"/>
    <w:lvl w:ilvl="0" w:tplc="9320C704">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EB9191D"/>
    <w:multiLevelType w:val="hybridMultilevel"/>
    <w:tmpl w:val="55D41D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09B5674"/>
    <w:multiLevelType w:val="hybridMultilevel"/>
    <w:tmpl w:val="D9F05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C9438B2"/>
    <w:multiLevelType w:val="hybridMultilevel"/>
    <w:tmpl w:val="6C206B04"/>
    <w:lvl w:ilvl="0" w:tplc="7CD2EA5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1516C5"/>
    <w:multiLevelType w:val="hybridMultilevel"/>
    <w:tmpl w:val="8272B8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E4D2DB0"/>
    <w:multiLevelType w:val="hybridMultilevel"/>
    <w:tmpl w:val="0F9E6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BB1037"/>
    <w:multiLevelType w:val="hybridMultilevel"/>
    <w:tmpl w:val="8A50B4BC"/>
    <w:lvl w:ilvl="0" w:tplc="D396C1E2">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E6B6FE1"/>
    <w:multiLevelType w:val="hybridMultilevel"/>
    <w:tmpl w:val="9EB63D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B16681C"/>
    <w:multiLevelType w:val="hybridMultilevel"/>
    <w:tmpl w:val="7E12E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F920A23"/>
    <w:multiLevelType w:val="hybridMultilevel"/>
    <w:tmpl w:val="FEA24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33A4CBD"/>
    <w:multiLevelType w:val="hybridMultilevel"/>
    <w:tmpl w:val="7A301910"/>
    <w:lvl w:ilvl="0" w:tplc="B1D23732">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9A508C2"/>
    <w:multiLevelType w:val="hybridMultilevel"/>
    <w:tmpl w:val="57CA5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C65142F"/>
    <w:multiLevelType w:val="hybridMultilevel"/>
    <w:tmpl w:val="EE78F2EA"/>
    <w:lvl w:ilvl="0" w:tplc="BCD485A8">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CDD0985"/>
    <w:multiLevelType w:val="hybridMultilevel"/>
    <w:tmpl w:val="B94893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8"/>
  </w:num>
  <w:num w:numId="13">
    <w:abstractNumId w:val="19"/>
  </w:num>
  <w:num w:numId="14">
    <w:abstractNumId w:val="26"/>
  </w:num>
  <w:num w:numId="15">
    <w:abstractNumId w:val="30"/>
  </w:num>
  <w:num w:numId="16">
    <w:abstractNumId w:val="12"/>
  </w:num>
  <w:num w:numId="17">
    <w:abstractNumId w:val="18"/>
  </w:num>
  <w:num w:numId="18">
    <w:abstractNumId w:val="29"/>
  </w:num>
  <w:num w:numId="19">
    <w:abstractNumId w:val="22"/>
  </w:num>
  <w:num w:numId="20">
    <w:abstractNumId w:val="17"/>
  </w:num>
  <w:num w:numId="21">
    <w:abstractNumId w:val="21"/>
  </w:num>
  <w:num w:numId="22">
    <w:abstractNumId w:val="20"/>
  </w:num>
  <w:num w:numId="23">
    <w:abstractNumId w:val="15"/>
  </w:num>
  <w:num w:numId="24">
    <w:abstractNumId w:val="23"/>
  </w:num>
  <w:num w:numId="25">
    <w:abstractNumId w:val="25"/>
  </w:num>
  <w:num w:numId="26">
    <w:abstractNumId w:val="27"/>
  </w:num>
  <w:num w:numId="27">
    <w:abstractNumId w:val="10"/>
  </w:num>
  <w:num w:numId="28">
    <w:abstractNumId w:val="14"/>
  </w:num>
  <w:num w:numId="29">
    <w:abstractNumId w:val="13"/>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hideSpellingErrors/>
  <w:activeWritingStyle w:appName="MSWord" w:lang="en-US" w:vendorID="8" w:dllVersion="513" w:checkStyle="1"/>
  <w:activeWritingStyle w:appName="MSWord" w:lang="en-GB" w:vendorID="8" w:dllVersion="513"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D77"/>
    <w:rsid w:val="0000026F"/>
    <w:rsid w:val="00003162"/>
    <w:rsid w:val="000424D2"/>
    <w:rsid w:val="00051736"/>
    <w:rsid w:val="00054CD8"/>
    <w:rsid w:val="000566E5"/>
    <w:rsid w:val="00060F8C"/>
    <w:rsid w:val="000652AC"/>
    <w:rsid w:val="000672E3"/>
    <w:rsid w:val="00072C87"/>
    <w:rsid w:val="00074320"/>
    <w:rsid w:val="0008411B"/>
    <w:rsid w:val="00086ACB"/>
    <w:rsid w:val="00097311"/>
    <w:rsid w:val="000A1F2E"/>
    <w:rsid w:val="000A4F2C"/>
    <w:rsid w:val="000A5131"/>
    <w:rsid w:val="000B7C09"/>
    <w:rsid w:val="000E369F"/>
    <w:rsid w:val="000E53CC"/>
    <w:rsid w:val="000F7C64"/>
    <w:rsid w:val="00122AF1"/>
    <w:rsid w:val="001321B2"/>
    <w:rsid w:val="00140D84"/>
    <w:rsid w:val="001422F3"/>
    <w:rsid w:val="00143A9D"/>
    <w:rsid w:val="00146E10"/>
    <w:rsid w:val="00150616"/>
    <w:rsid w:val="00151BA2"/>
    <w:rsid w:val="001524AA"/>
    <w:rsid w:val="001574B1"/>
    <w:rsid w:val="00157CC3"/>
    <w:rsid w:val="00162CE8"/>
    <w:rsid w:val="00174FC7"/>
    <w:rsid w:val="00182375"/>
    <w:rsid w:val="00182D12"/>
    <w:rsid w:val="001A3EFB"/>
    <w:rsid w:val="001B30EE"/>
    <w:rsid w:val="001B7EDD"/>
    <w:rsid w:val="001C06E0"/>
    <w:rsid w:val="001C1D27"/>
    <w:rsid w:val="001F2621"/>
    <w:rsid w:val="0020072E"/>
    <w:rsid w:val="002203DE"/>
    <w:rsid w:val="00260899"/>
    <w:rsid w:val="00276574"/>
    <w:rsid w:val="00282A63"/>
    <w:rsid w:val="002838C7"/>
    <w:rsid w:val="00287451"/>
    <w:rsid w:val="00291634"/>
    <w:rsid w:val="00294049"/>
    <w:rsid w:val="0029491C"/>
    <w:rsid w:val="002A06EB"/>
    <w:rsid w:val="002A29F7"/>
    <w:rsid w:val="002C538F"/>
    <w:rsid w:val="002D16DF"/>
    <w:rsid w:val="002D63BF"/>
    <w:rsid w:val="002E7C00"/>
    <w:rsid w:val="003047B1"/>
    <w:rsid w:val="00310964"/>
    <w:rsid w:val="00321069"/>
    <w:rsid w:val="00340E69"/>
    <w:rsid w:val="003427C0"/>
    <w:rsid w:val="003438D5"/>
    <w:rsid w:val="003458A7"/>
    <w:rsid w:val="00345F6A"/>
    <w:rsid w:val="00346F90"/>
    <w:rsid w:val="003629DC"/>
    <w:rsid w:val="00370D32"/>
    <w:rsid w:val="00373113"/>
    <w:rsid w:val="00374557"/>
    <w:rsid w:val="00374726"/>
    <w:rsid w:val="0039354F"/>
    <w:rsid w:val="003943D6"/>
    <w:rsid w:val="00394B60"/>
    <w:rsid w:val="00397D8B"/>
    <w:rsid w:val="003C2666"/>
    <w:rsid w:val="003C634D"/>
    <w:rsid w:val="003D490D"/>
    <w:rsid w:val="003E014D"/>
    <w:rsid w:val="003E4BB6"/>
    <w:rsid w:val="003F0194"/>
    <w:rsid w:val="003F01F0"/>
    <w:rsid w:val="003F522D"/>
    <w:rsid w:val="003F6A3B"/>
    <w:rsid w:val="0040781C"/>
    <w:rsid w:val="00422336"/>
    <w:rsid w:val="00440064"/>
    <w:rsid w:val="00443CFF"/>
    <w:rsid w:val="00447CEF"/>
    <w:rsid w:val="004505A6"/>
    <w:rsid w:val="004764B6"/>
    <w:rsid w:val="00482DB3"/>
    <w:rsid w:val="00484BE2"/>
    <w:rsid w:val="00490A04"/>
    <w:rsid w:val="00493B24"/>
    <w:rsid w:val="004B0641"/>
    <w:rsid w:val="004B778E"/>
    <w:rsid w:val="004E070E"/>
    <w:rsid w:val="004E1665"/>
    <w:rsid w:val="00502ED1"/>
    <w:rsid w:val="0051618E"/>
    <w:rsid w:val="00520F88"/>
    <w:rsid w:val="00534575"/>
    <w:rsid w:val="00536260"/>
    <w:rsid w:val="00542689"/>
    <w:rsid w:val="005503C5"/>
    <w:rsid w:val="00561550"/>
    <w:rsid w:val="0056552C"/>
    <w:rsid w:val="005655DA"/>
    <w:rsid w:val="005763C0"/>
    <w:rsid w:val="005B3AAC"/>
    <w:rsid w:val="005B648C"/>
    <w:rsid w:val="005C303F"/>
    <w:rsid w:val="005E00CA"/>
    <w:rsid w:val="005E317E"/>
    <w:rsid w:val="005E4CA3"/>
    <w:rsid w:val="005F06A3"/>
    <w:rsid w:val="005F59DC"/>
    <w:rsid w:val="0060074F"/>
    <w:rsid w:val="00603FA5"/>
    <w:rsid w:val="00615AC0"/>
    <w:rsid w:val="00636398"/>
    <w:rsid w:val="006410BB"/>
    <w:rsid w:val="006619A3"/>
    <w:rsid w:val="006678E2"/>
    <w:rsid w:val="00674EAD"/>
    <w:rsid w:val="0067616C"/>
    <w:rsid w:val="00682CC3"/>
    <w:rsid w:val="00693E8E"/>
    <w:rsid w:val="00696719"/>
    <w:rsid w:val="00696FCC"/>
    <w:rsid w:val="006D3641"/>
    <w:rsid w:val="006D67D7"/>
    <w:rsid w:val="006E0AE6"/>
    <w:rsid w:val="006F3825"/>
    <w:rsid w:val="006F46B9"/>
    <w:rsid w:val="006F75D5"/>
    <w:rsid w:val="007003CC"/>
    <w:rsid w:val="00703B79"/>
    <w:rsid w:val="00704BFB"/>
    <w:rsid w:val="00704F58"/>
    <w:rsid w:val="0070578F"/>
    <w:rsid w:val="00707878"/>
    <w:rsid w:val="00725483"/>
    <w:rsid w:val="00736864"/>
    <w:rsid w:val="00742C88"/>
    <w:rsid w:val="0077151E"/>
    <w:rsid w:val="00784FC5"/>
    <w:rsid w:val="00785AF5"/>
    <w:rsid w:val="007925E8"/>
    <w:rsid w:val="00792D0D"/>
    <w:rsid w:val="007977C5"/>
    <w:rsid w:val="007A5997"/>
    <w:rsid w:val="007B0301"/>
    <w:rsid w:val="007B1902"/>
    <w:rsid w:val="007C1BCB"/>
    <w:rsid w:val="007C4F92"/>
    <w:rsid w:val="007D05A5"/>
    <w:rsid w:val="007D10AE"/>
    <w:rsid w:val="007E50C1"/>
    <w:rsid w:val="007F697A"/>
    <w:rsid w:val="00802ED7"/>
    <w:rsid w:val="008060DD"/>
    <w:rsid w:val="00814F8F"/>
    <w:rsid w:val="00831163"/>
    <w:rsid w:val="0083771E"/>
    <w:rsid w:val="00852656"/>
    <w:rsid w:val="0085338E"/>
    <w:rsid w:val="008572D3"/>
    <w:rsid w:val="00874E1E"/>
    <w:rsid w:val="008827A1"/>
    <w:rsid w:val="00884AA2"/>
    <w:rsid w:val="008933BC"/>
    <w:rsid w:val="00894EF4"/>
    <w:rsid w:val="008960D2"/>
    <w:rsid w:val="008A4C2E"/>
    <w:rsid w:val="008B7EBC"/>
    <w:rsid w:val="008C3907"/>
    <w:rsid w:val="008D0CCD"/>
    <w:rsid w:val="008E2404"/>
    <w:rsid w:val="008F2E01"/>
    <w:rsid w:val="008F7801"/>
    <w:rsid w:val="00907B4C"/>
    <w:rsid w:val="00907FC5"/>
    <w:rsid w:val="00912AFB"/>
    <w:rsid w:val="00916692"/>
    <w:rsid w:val="00921968"/>
    <w:rsid w:val="009334CC"/>
    <w:rsid w:val="0094120D"/>
    <w:rsid w:val="00951CD9"/>
    <w:rsid w:val="00952882"/>
    <w:rsid w:val="00962780"/>
    <w:rsid w:val="00987EBA"/>
    <w:rsid w:val="0099665F"/>
    <w:rsid w:val="009C26F4"/>
    <w:rsid w:val="009C4A28"/>
    <w:rsid w:val="009D6C37"/>
    <w:rsid w:val="009E19DA"/>
    <w:rsid w:val="009E4BE4"/>
    <w:rsid w:val="009E72AB"/>
    <w:rsid w:val="009E72FB"/>
    <w:rsid w:val="009F0F5E"/>
    <w:rsid w:val="00A0358F"/>
    <w:rsid w:val="00A05E0D"/>
    <w:rsid w:val="00A075F9"/>
    <w:rsid w:val="00A07655"/>
    <w:rsid w:val="00A11D4F"/>
    <w:rsid w:val="00A138DA"/>
    <w:rsid w:val="00A14341"/>
    <w:rsid w:val="00A2079B"/>
    <w:rsid w:val="00A25411"/>
    <w:rsid w:val="00A270ED"/>
    <w:rsid w:val="00A43B69"/>
    <w:rsid w:val="00A60501"/>
    <w:rsid w:val="00A778E3"/>
    <w:rsid w:val="00AE6B68"/>
    <w:rsid w:val="00AF238C"/>
    <w:rsid w:val="00AF4BC8"/>
    <w:rsid w:val="00AF626A"/>
    <w:rsid w:val="00B043C3"/>
    <w:rsid w:val="00B04B3A"/>
    <w:rsid w:val="00B12743"/>
    <w:rsid w:val="00B21602"/>
    <w:rsid w:val="00B257DD"/>
    <w:rsid w:val="00B44351"/>
    <w:rsid w:val="00B46C4B"/>
    <w:rsid w:val="00B50A75"/>
    <w:rsid w:val="00B554B8"/>
    <w:rsid w:val="00B61891"/>
    <w:rsid w:val="00B73683"/>
    <w:rsid w:val="00B7664D"/>
    <w:rsid w:val="00B80DCE"/>
    <w:rsid w:val="00B971D7"/>
    <w:rsid w:val="00BA758A"/>
    <w:rsid w:val="00BB1BD9"/>
    <w:rsid w:val="00BB1DB9"/>
    <w:rsid w:val="00BC3010"/>
    <w:rsid w:val="00BD4F99"/>
    <w:rsid w:val="00BD5E19"/>
    <w:rsid w:val="00C122A7"/>
    <w:rsid w:val="00C178CC"/>
    <w:rsid w:val="00C24A23"/>
    <w:rsid w:val="00C2575F"/>
    <w:rsid w:val="00C33D52"/>
    <w:rsid w:val="00C44C9E"/>
    <w:rsid w:val="00C502E0"/>
    <w:rsid w:val="00C526E4"/>
    <w:rsid w:val="00C55C9D"/>
    <w:rsid w:val="00C64876"/>
    <w:rsid w:val="00C65555"/>
    <w:rsid w:val="00CC07B7"/>
    <w:rsid w:val="00CC2C83"/>
    <w:rsid w:val="00CC5D77"/>
    <w:rsid w:val="00CC7EF3"/>
    <w:rsid w:val="00CD670F"/>
    <w:rsid w:val="00CE22DB"/>
    <w:rsid w:val="00CE2989"/>
    <w:rsid w:val="00CE7521"/>
    <w:rsid w:val="00CE795C"/>
    <w:rsid w:val="00D0449D"/>
    <w:rsid w:val="00D051C9"/>
    <w:rsid w:val="00D13733"/>
    <w:rsid w:val="00D44271"/>
    <w:rsid w:val="00D45BB4"/>
    <w:rsid w:val="00D52CFD"/>
    <w:rsid w:val="00D7326A"/>
    <w:rsid w:val="00D80164"/>
    <w:rsid w:val="00D848EE"/>
    <w:rsid w:val="00D95BB0"/>
    <w:rsid w:val="00DB358E"/>
    <w:rsid w:val="00DB7B93"/>
    <w:rsid w:val="00DC7F43"/>
    <w:rsid w:val="00DD344A"/>
    <w:rsid w:val="00DE1644"/>
    <w:rsid w:val="00DE35CF"/>
    <w:rsid w:val="00DE5972"/>
    <w:rsid w:val="00DF213D"/>
    <w:rsid w:val="00DF3CF2"/>
    <w:rsid w:val="00DF4957"/>
    <w:rsid w:val="00DF590A"/>
    <w:rsid w:val="00DF5A7B"/>
    <w:rsid w:val="00DF7926"/>
    <w:rsid w:val="00E034B4"/>
    <w:rsid w:val="00E235DB"/>
    <w:rsid w:val="00E26BCB"/>
    <w:rsid w:val="00E44FDA"/>
    <w:rsid w:val="00E609E5"/>
    <w:rsid w:val="00E712A7"/>
    <w:rsid w:val="00E73775"/>
    <w:rsid w:val="00E81E3F"/>
    <w:rsid w:val="00E92799"/>
    <w:rsid w:val="00E9336B"/>
    <w:rsid w:val="00EA0AF7"/>
    <w:rsid w:val="00EA2C7D"/>
    <w:rsid w:val="00EB60EF"/>
    <w:rsid w:val="00EC5B12"/>
    <w:rsid w:val="00EC7323"/>
    <w:rsid w:val="00EE1A9D"/>
    <w:rsid w:val="00EF2300"/>
    <w:rsid w:val="00EF4ECB"/>
    <w:rsid w:val="00EF52D2"/>
    <w:rsid w:val="00EF5B95"/>
    <w:rsid w:val="00F0375E"/>
    <w:rsid w:val="00F04E85"/>
    <w:rsid w:val="00F21C06"/>
    <w:rsid w:val="00F24B92"/>
    <w:rsid w:val="00F32521"/>
    <w:rsid w:val="00F33611"/>
    <w:rsid w:val="00F37C05"/>
    <w:rsid w:val="00F468E1"/>
    <w:rsid w:val="00F52A64"/>
    <w:rsid w:val="00F613E6"/>
    <w:rsid w:val="00F868E4"/>
    <w:rsid w:val="00F92D5C"/>
    <w:rsid w:val="00F96D19"/>
    <w:rsid w:val="00FA5C9A"/>
    <w:rsid w:val="00FB2CAF"/>
    <w:rsid w:val="00FB7F75"/>
    <w:rsid w:val="00FE5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A105F"/>
  <w15:chartTrackingRefBased/>
  <w15:docId w15:val="{FB391835-A9C3-4CE1-A6DF-D1409CBF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7C5"/>
    <w:pPr>
      <w:spacing w:line="264" w:lineRule="auto"/>
      <w:ind w:firstLine="360"/>
      <w:jc w:val="both"/>
    </w:pPr>
    <w:rPr>
      <w:sz w:val="21"/>
    </w:rPr>
  </w:style>
  <w:style w:type="paragraph" w:styleId="1">
    <w:name w:val="heading 1"/>
    <w:basedOn w:val="a"/>
    <w:next w:val="a"/>
    <w:link w:val="10"/>
    <w:uiPriority w:val="9"/>
    <w:qFormat/>
    <w:rsid w:val="00140D84"/>
    <w:pPr>
      <w:keepNext/>
      <w:ind w:firstLine="0"/>
      <w:jc w:val="left"/>
      <w:outlineLvl w:val="0"/>
    </w:pPr>
    <w:rPr>
      <w:rFonts w:ascii="Times New Roman Bold" w:hAnsi="Times New Roman Bold"/>
      <w:b/>
      <w:kern w:val="28"/>
      <w:sz w:val="32"/>
    </w:rPr>
  </w:style>
  <w:style w:type="paragraph" w:styleId="2">
    <w:name w:val="heading 2"/>
    <w:basedOn w:val="a"/>
    <w:next w:val="a"/>
    <w:link w:val="20"/>
    <w:qFormat/>
    <w:rsid w:val="00140D84"/>
    <w:pPr>
      <w:keepNext/>
      <w:ind w:firstLine="0"/>
      <w:jc w:val="left"/>
      <w:outlineLvl w:val="1"/>
    </w:pPr>
    <w:rPr>
      <w:rFonts w:ascii="Times New Roman Bold" w:hAnsi="Times New Roman Bold"/>
      <w:b/>
      <w:sz w:val="24"/>
      <w:lang w:val="fr-FR"/>
    </w:rPr>
  </w:style>
  <w:style w:type="paragraph" w:styleId="3">
    <w:name w:val="heading 3"/>
    <w:basedOn w:val="a"/>
    <w:next w:val="a"/>
    <w:link w:val="30"/>
    <w:qFormat/>
    <w:rsid w:val="00140D84"/>
    <w:pPr>
      <w:keepNext/>
      <w:ind w:firstLine="0"/>
      <w:jc w:val="left"/>
      <w:outlineLvl w:val="2"/>
    </w:pPr>
    <w:rPr>
      <w:rFonts w:ascii="Times New Roman Bold" w:hAnsi="Times New Roman Bold"/>
      <w:b/>
      <w:sz w:val="22"/>
    </w:rPr>
  </w:style>
  <w:style w:type="paragraph" w:styleId="4">
    <w:name w:val="heading 4"/>
    <w:basedOn w:val="a"/>
    <w:next w:val="a"/>
    <w:link w:val="40"/>
    <w:uiPriority w:val="9"/>
    <w:qFormat/>
    <w:rsid w:val="00B12743"/>
    <w:pPr>
      <w:keepNext/>
      <w:ind w:firstLine="0"/>
      <w:jc w:val="left"/>
      <w:outlineLvl w:val="3"/>
    </w:pPr>
    <w:rPr>
      <w:b/>
      <w:i/>
      <w:sz w:val="22"/>
      <w:lang w:val="fr-FR"/>
    </w:rPr>
  </w:style>
  <w:style w:type="paragraph" w:styleId="5">
    <w:name w:val="heading 5"/>
    <w:basedOn w:val="a"/>
    <w:next w:val="a"/>
    <w:qFormat/>
    <w:rsid w:val="001422F3"/>
    <w:pPr>
      <w:keepNext/>
      <w:ind w:firstLine="0"/>
      <w:outlineLvl w:val="4"/>
    </w:pPr>
    <w:rPr>
      <w:i/>
      <w:sz w:val="22"/>
    </w:rPr>
  </w:style>
  <w:style w:type="paragraph" w:styleId="6">
    <w:name w:val="heading 6"/>
    <w:basedOn w:val="a"/>
    <w:next w:val="a"/>
    <w:qFormat/>
    <w:rsid w:val="00310964"/>
    <w:pPr>
      <w:keepNext/>
      <w:tabs>
        <w:tab w:val="left" w:pos="9540"/>
      </w:tabs>
      <w:ind w:firstLine="0"/>
      <w:outlineLvl w:val="5"/>
    </w:pPr>
    <w:rPr>
      <w:i/>
      <w:color w:val="000000"/>
      <w:sz w:val="22"/>
    </w:rPr>
  </w:style>
  <w:style w:type="paragraph" w:styleId="7">
    <w:name w:val="heading 7"/>
    <w:basedOn w:val="a"/>
    <w:next w:val="a"/>
    <w:qFormat/>
    <w:rsid w:val="00310964"/>
    <w:pPr>
      <w:spacing w:before="240" w:after="60" w:line="240" w:lineRule="auto"/>
      <w:ind w:firstLine="0"/>
      <w:jc w:val="left"/>
      <w:outlineLvl w:val="6"/>
    </w:pPr>
    <w:rPr>
      <w:rFonts w:eastAsia="SimSun"/>
      <w:sz w:val="24"/>
      <w:lang w:eastAsia="zh-CN"/>
    </w:rPr>
  </w:style>
  <w:style w:type="paragraph" w:styleId="8">
    <w:name w:val="heading 8"/>
    <w:basedOn w:val="a"/>
    <w:next w:val="a"/>
    <w:qFormat/>
    <w:rsid w:val="00310964"/>
    <w:pPr>
      <w:keepNext/>
      <w:outlineLvl w:val="7"/>
    </w:pPr>
    <w:rPr>
      <w:b/>
      <w:sz w:val="22"/>
    </w:rPr>
  </w:style>
  <w:style w:type="paragraph" w:styleId="9">
    <w:name w:val="heading 9"/>
    <w:basedOn w:val="a"/>
    <w:next w:val="a"/>
    <w:qFormat/>
    <w:rsid w:val="00310964"/>
    <w:pPr>
      <w:keepNext/>
      <w:outlineLvl w:val="8"/>
    </w:pPr>
    <w:rPr>
      <w: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40D84"/>
    <w:rPr>
      <w:rFonts w:ascii="Times New Roman Bold" w:hAnsi="Times New Roman Bold"/>
      <w:b/>
      <w:kern w:val="28"/>
      <w:sz w:val="32"/>
    </w:rPr>
  </w:style>
  <w:style w:type="character" w:customStyle="1" w:styleId="20">
    <w:name w:val="Заголовок 2 Знак"/>
    <w:link w:val="2"/>
    <w:rsid w:val="00140D84"/>
    <w:rPr>
      <w:rFonts w:ascii="Times New Roman Bold" w:hAnsi="Times New Roman Bold"/>
      <w:b/>
      <w:sz w:val="24"/>
      <w:lang w:val="fr-FR"/>
    </w:rPr>
  </w:style>
  <w:style w:type="character" w:customStyle="1" w:styleId="30">
    <w:name w:val="Заголовок 3 Знак"/>
    <w:link w:val="3"/>
    <w:rsid w:val="00140D84"/>
    <w:rPr>
      <w:rFonts w:ascii="Times New Roman Bold" w:hAnsi="Times New Roman Bold"/>
      <w:b/>
      <w:sz w:val="22"/>
    </w:rPr>
  </w:style>
  <w:style w:type="paragraph" w:customStyle="1" w:styleId="ChapterNumber">
    <w:name w:val="Chapter Number"/>
    <w:rsid w:val="00CE22DB"/>
    <w:pPr>
      <w:spacing w:line="264" w:lineRule="auto"/>
    </w:pPr>
    <w:rPr>
      <w:rFonts w:ascii="Times New Roman Bold" w:hAnsi="Times New Roman Bold"/>
      <w:b/>
      <w:noProof/>
      <w:sz w:val="28"/>
    </w:rPr>
  </w:style>
  <w:style w:type="paragraph" w:customStyle="1" w:styleId="FirstPageAuthor">
    <w:name w:val="First Page Author"/>
    <w:rsid w:val="00140D84"/>
    <w:pPr>
      <w:spacing w:line="264" w:lineRule="auto"/>
    </w:pPr>
    <w:rPr>
      <w:b/>
      <w:noProof/>
      <w:sz w:val="28"/>
    </w:rPr>
  </w:style>
  <w:style w:type="paragraph" w:customStyle="1" w:styleId="FirstPageAffiliation">
    <w:name w:val="First Page Affiliation"/>
    <w:rsid w:val="00140D84"/>
    <w:pPr>
      <w:spacing w:line="264" w:lineRule="auto"/>
    </w:pPr>
    <w:rPr>
      <w:noProof/>
      <w:sz w:val="18"/>
    </w:rPr>
  </w:style>
  <w:style w:type="paragraph" w:customStyle="1" w:styleId="RunningHead">
    <w:name w:val="Running Head"/>
    <w:rsid w:val="00A138DA"/>
    <w:pPr>
      <w:pBdr>
        <w:bottom w:val="single" w:sz="6" w:space="1" w:color="auto"/>
      </w:pBdr>
      <w:spacing w:line="264" w:lineRule="auto"/>
      <w:jc w:val="center"/>
    </w:pPr>
    <w:rPr>
      <w:noProof/>
      <w:sz w:val="21"/>
    </w:rPr>
  </w:style>
  <w:style w:type="paragraph" w:customStyle="1" w:styleId="TableCaptions">
    <w:name w:val="Table Captions"/>
    <w:basedOn w:val="a"/>
    <w:rsid w:val="00725483"/>
    <w:pPr>
      <w:ind w:firstLine="0"/>
      <w:jc w:val="center"/>
    </w:pPr>
    <w:rPr>
      <w:rFonts w:ascii="Times" w:eastAsia="SimSun" w:hAnsi="Times"/>
      <w:b/>
      <w:szCs w:val="21"/>
    </w:rPr>
  </w:style>
  <w:style w:type="paragraph" w:styleId="a3">
    <w:name w:val="header"/>
    <w:basedOn w:val="a"/>
    <w:link w:val="a4"/>
    <w:rsid w:val="001574B1"/>
    <w:pPr>
      <w:pBdr>
        <w:bottom w:val="single" w:sz="4" w:space="4" w:color="auto"/>
      </w:pBdr>
      <w:tabs>
        <w:tab w:val="center" w:pos="4320"/>
        <w:tab w:val="right" w:pos="8640"/>
      </w:tabs>
      <w:ind w:firstLine="0"/>
      <w:jc w:val="center"/>
    </w:pPr>
    <w:rPr>
      <w:sz w:val="20"/>
      <w:szCs w:val="21"/>
    </w:rPr>
  </w:style>
  <w:style w:type="character" w:customStyle="1" w:styleId="a4">
    <w:name w:val="Верхний колонтитул Знак"/>
    <w:link w:val="a3"/>
    <w:rsid w:val="001574B1"/>
    <w:rPr>
      <w:szCs w:val="21"/>
    </w:rPr>
  </w:style>
  <w:style w:type="paragraph" w:styleId="a5">
    <w:name w:val="footnote text"/>
    <w:basedOn w:val="a"/>
    <w:semiHidden/>
    <w:rsid w:val="00310964"/>
    <w:pPr>
      <w:spacing w:line="240" w:lineRule="auto"/>
      <w:ind w:left="187" w:hanging="187"/>
    </w:pPr>
    <w:rPr>
      <w:sz w:val="17"/>
    </w:rPr>
  </w:style>
  <w:style w:type="paragraph" w:customStyle="1" w:styleId="Source">
    <w:name w:val="Source"/>
    <w:basedOn w:val="a"/>
    <w:rsid w:val="00310964"/>
    <w:pPr>
      <w:ind w:left="360" w:hanging="360"/>
    </w:pPr>
    <w:rPr>
      <w:sz w:val="19"/>
    </w:rPr>
  </w:style>
  <w:style w:type="paragraph" w:customStyle="1" w:styleId="table">
    <w:name w:val="table"/>
    <w:basedOn w:val="a"/>
    <w:rsid w:val="00310964"/>
    <w:pPr>
      <w:ind w:firstLine="0"/>
      <w:jc w:val="left"/>
    </w:pPr>
    <w:rPr>
      <w:sz w:val="20"/>
    </w:rPr>
  </w:style>
  <w:style w:type="character" w:styleId="a6">
    <w:name w:val="footnote reference"/>
    <w:semiHidden/>
    <w:rsid w:val="00310964"/>
    <w:rPr>
      <w:rFonts w:ascii="Times New Roman" w:hAnsi="Times New Roman"/>
      <w:position w:val="0"/>
      <w:sz w:val="21"/>
      <w:vertAlign w:val="superscript"/>
    </w:rPr>
  </w:style>
  <w:style w:type="character" w:styleId="a7">
    <w:name w:val="Hyperlink"/>
    <w:uiPriority w:val="99"/>
    <w:rsid w:val="00310964"/>
    <w:rPr>
      <w:color w:val="0000FF"/>
      <w:u w:val="single"/>
    </w:rPr>
  </w:style>
  <w:style w:type="paragraph" w:customStyle="1" w:styleId="Abstract">
    <w:name w:val="Abstract"/>
    <w:basedOn w:val="a"/>
    <w:link w:val="AbstractChar"/>
    <w:rsid w:val="00CE22DB"/>
    <w:pPr>
      <w:spacing w:line="240" w:lineRule="auto"/>
      <w:ind w:left="360" w:right="360" w:firstLine="0"/>
    </w:pPr>
    <w:rPr>
      <w:sz w:val="20"/>
    </w:rPr>
  </w:style>
  <w:style w:type="paragraph" w:customStyle="1" w:styleId="quota">
    <w:name w:val="quota"/>
    <w:basedOn w:val="a"/>
    <w:rsid w:val="00310964"/>
    <w:pPr>
      <w:ind w:left="360" w:right="360"/>
    </w:pPr>
    <w:rPr>
      <w:sz w:val="19"/>
    </w:rPr>
  </w:style>
  <w:style w:type="character" w:styleId="a8">
    <w:name w:val="page number"/>
    <w:basedOn w:val="a0"/>
    <w:rsid w:val="00310964"/>
  </w:style>
  <w:style w:type="character" w:styleId="a9">
    <w:name w:val="endnote reference"/>
    <w:semiHidden/>
    <w:rsid w:val="00310964"/>
    <w:rPr>
      <w:vertAlign w:val="superscript"/>
    </w:rPr>
  </w:style>
  <w:style w:type="paragraph" w:styleId="11">
    <w:name w:val="index 1"/>
    <w:basedOn w:val="a"/>
    <w:next w:val="a"/>
    <w:autoRedefine/>
    <w:semiHidden/>
    <w:rsid w:val="00310964"/>
    <w:pPr>
      <w:spacing w:line="240" w:lineRule="auto"/>
      <w:ind w:left="240" w:hanging="240"/>
      <w:jc w:val="left"/>
    </w:pPr>
    <w:rPr>
      <w:rFonts w:ascii="Times" w:eastAsia="SimSun" w:hAnsi="Times"/>
      <w:sz w:val="20"/>
      <w:lang w:eastAsia="zh-CN"/>
    </w:rPr>
  </w:style>
  <w:style w:type="paragraph" w:styleId="aa">
    <w:name w:val="index heading"/>
    <w:basedOn w:val="a"/>
    <w:next w:val="11"/>
    <w:semiHidden/>
    <w:rsid w:val="00310964"/>
    <w:pPr>
      <w:spacing w:before="120" w:after="120" w:line="240" w:lineRule="auto"/>
      <w:ind w:firstLine="0"/>
      <w:jc w:val="left"/>
    </w:pPr>
    <w:rPr>
      <w:rFonts w:ascii="Times" w:eastAsia="SimSun" w:hAnsi="Times"/>
      <w:b/>
      <w:i/>
      <w:sz w:val="20"/>
      <w:lang w:eastAsia="zh-CN"/>
    </w:rPr>
  </w:style>
  <w:style w:type="paragraph" w:styleId="31">
    <w:name w:val="toc 3"/>
    <w:basedOn w:val="a"/>
    <w:next w:val="a"/>
    <w:autoRedefine/>
    <w:semiHidden/>
    <w:rsid w:val="006410BB"/>
    <w:pPr>
      <w:spacing w:line="240" w:lineRule="auto"/>
      <w:ind w:left="720" w:right="720" w:hanging="360"/>
      <w:jc w:val="left"/>
    </w:pPr>
    <w:rPr>
      <w:i/>
      <w:iCs/>
      <w:snapToGrid w:val="0"/>
      <w:sz w:val="22"/>
      <w:szCs w:val="22"/>
    </w:rPr>
  </w:style>
  <w:style w:type="paragraph" w:styleId="ab">
    <w:name w:val="Balloon Text"/>
    <w:basedOn w:val="a"/>
    <w:semiHidden/>
    <w:rsid w:val="00310964"/>
    <w:pPr>
      <w:spacing w:line="240" w:lineRule="auto"/>
      <w:ind w:firstLine="0"/>
      <w:jc w:val="left"/>
    </w:pPr>
    <w:rPr>
      <w:rFonts w:ascii="Tahoma" w:hAnsi="Tahoma"/>
      <w:sz w:val="16"/>
    </w:rPr>
  </w:style>
  <w:style w:type="paragraph" w:customStyle="1" w:styleId="Figurecaption">
    <w:name w:val="Figure caption"/>
    <w:basedOn w:val="a"/>
    <w:link w:val="FigurecaptionChar"/>
    <w:rsid w:val="001574B1"/>
    <w:pPr>
      <w:spacing w:before="200" w:after="200" w:line="240" w:lineRule="auto"/>
      <w:ind w:firstLine="0"/>
      <w:jc w:val="left"/>
    </w:pPr>
    <w:rPr>
      <w:sz w:val="19"/>
      <w:lang w:val="x-none" w:eastAsia="x-none"/>
    </w:rPr>
  </w:style>
  <w:style w:type="character" w:customStyle="1" w:styleId="FigurecaptionChar">
    <w:name w:val="Figure caption Char"/>
    <w:link w:val="Figurecaption"/>
    <w:rsid w:val="001574B1"/>
    <w:rPr>
      <w:sz w:val="19"/>
      <w:lang w:val="x-none" w:eastAsia="x-none"/>
    </w:rPr>
  </w:style>
  <w:style w:type="paragraph" w:customStyle="1" w:styleId="Footnote">
    <w:name w:val="Footnote"/>
    <w:basedOn w:val="a"/>
    <w:rsid w:val="002C538F"/>
    <w:pPr>
      <w:spacing w:line="240" w:lineRule="auto"/>
      <w:ind w:left="360" w:hanging="360"/>
    </w:pPr>
    <w:rPr>
      <w:sz w:val="17"/>
      <w:szCs w:val="17"/>
    </w:rPr>
  </w:style>
  <w:style w:type="paragraph" w:styleId="ac">
    <w:name w:val="endnote text"/>
    <w:basedOn w:val="a"/>
    <w:semiHidden/>
    <w:rsid w:val="006E0AE6"/>
    <w:pPr>
      <w:widowControl w:val="0"/>
      <w:adjustRightInd w:val="0"/>
      <w:spacing w:line="360" w:lineRule="atLeast"/>
      <w:ind w:firstLine="0"/>
      <w:textAlignment w:val="baseline"/>
    </w:pPr>
    <w:rPr>
      <w:rFonts w:eastAsia="SimSun"/>
      <w:sz w:val="20"/>
    </w:rPr>
  </w:style>
  <w:style w:type="paragraph" w:styleId="12">
    <w:name w:val="toc 1"/>
    <w:basedOn w:val="a"/>
    <w:next w:val="a"/>
    <w:rsid w:val="009C26F4"/>
    <w:pPr>
      <w:tabs>
        <w:tab w:val="left" w:pos="1440"/>
        <w:tab w:val="right" w:pos="7920"/>
      </w:tabs>
      <w:suppressAutoHyphens/>
      <w:spacing w:before="120"/>
      <w:ind w:left="1440" w:hanging="1440"/>
      <w:jc w:val="left"/>
    </w:pPr>
    <w:rPr>
      <w:rFonts w:ascii="Times New Roman Bold" w:hAnsi="Times New Roman Bold"/>
      <w:b/>
      <w:bCs/>
      <w:szCs w:val="21"/>
    </w:rPr>
  </w:style>
  <w:style w:type="paragraph" w:styleId="ad">
    <w:name w:val="Document Map"/>
    <w:basedOn w:val="a"/>
    <w:semiHidden/>
    <w:rsid w:val="006E0AE6"/>
    <w:pPr>
      <w:shd w:val="clear" w:color="auto" w:fill="000080"/>
    </w:pPr>
    <w:rPr>
      <w:rFonts w:ascii="Tahoma" w:hAnsi="Tahoma" w:cs="Tahoma"/>
    </w:rPr>
  </w:style>
  <w:style w:type="paragraph" w:customStyle="1" w:styleId="BookTitle1">
    <w:name w:val="Book Title1"/>
    <w:basedOn w:val="a"/>
    <w:rsid w:val="00D13733"/>
    <w:pPr>
      <w:widowControl w:val="0"/>
      <w:tabs>
        <w:tab w:val="left" w:pos="1170"/>
        <w:tab w:val="right" w:pos="7920"/>
      </w:tabs>
      <w:autoSpaceDE w:val="0"/>
      <w:autoSpaceDN w:val="0"/>
      <w:adjustRightInd w:val="0"/>
      <w:ind w:firstLine="0"/>
      <w:jc w:val="center"/>
    </w:pPr>
    <w:rPr>
      <w:b/>
      <w:bCs/>
      <w:smallCaps/>
      <w:color w:val="000000"/>
      <w:sz w:val="48"/>
      <w:szCs w:val="48"/>
    </w:rPr>
  </w:style>
  <w:style w:type="paragraph" w:customStyle="1" w:styleId="BookAuthor">
    <w:name w:val="Book Author"/>
    <w:basedOn w:val="a"/>
    <w:link w:val="BookAuthorChar"/>
    <w:rsid w:val="00D13733"/>
    <w:pPr>
      <w:widowControl w:val="0"/>
      <w:tabs>
        <w:tab w:val="left" w:pos="1170"/>
        <w:tab w:val="right" w:pos="7920"/>
      </w:tabs>
      <w:autoSpaceDE w:val="0"/>
      <w:autoSpaceDN w:val="0"/>
      <w:adjustRightInd w:val="0"/>
      <w:ind w:firstLine="0"/>
      <w:jc w:val="center"/>
    </w:pPr>
    <w:rPr>
      <w:rFonts w:ascii="Times New Roman Bold" w:hAnsi="Times New Roman Bold" w:cs="Times New Roman Bold"/>
      <w:b/>
      <w:bCs/>
      <w:color w:val="000000"/>
      <w:sz w:val="36"/>
      <w:szCs w:val="36"/>
    </w:rPr>
  </w:style>
  <w:style w:type="character" w:customStyle="1" w:styleId="BookAuthorChar">
    <w:name w:val="Book Author Char"/>
    <w:link w:val="BookAuthor"/>
    <w:rsid w:val="00D13733"/>
    <w:rPr>
      <w:rFonts w:ascii="Times New Roman Bold" w:hAnsi="Times New Roman Bold" w:cs="Times New Roman Bold"/>
      <w:b/>
      <w:bCs/>
      <w:color w:val="000000"/>
      <w:sz w:val="36"/>
      <w:szCs w:val="36"/>
      <w:lang w:val="en-US" w:eastAsia="en-US" w:bidi="ar-SA"/>
    </w:rPr>
  </w:style>
  <w:style w:type="paragraph" w:customStyle="1" w:styleId="Figurecentred">
    <w:name w:val="Figure centred"/>
    <w:basedOn w:val="a"/>
    <w:next w:val="a"/>
    <w:rsid w:val="00A138DA"/>
    <w:pPr>
      <w:tabs>
        <w:tab w:val="right" w:pos="7920"/>
      </w:tabs>
      <w:ind w:firstLine="0"/>
      <w:jc w:val="center"/>
    </w:pPr>
  </w:style>
  <w:style w:type="paragraph" w:styleId="21">
    <w:name w:val="toc 2"/>
    <w:basedOn w:val="a"/>
    <w:next w:val="a"/>
    <w:autoRedefine/>
    <w:rsid w:val="006410BB"/>
    <w:pPr>
      <w:tabs>
        <w:tab w:val="left" w:pos="1440"/>
      </w:tabs>
      <w:suppressAutoHyphens/>
      <w:ind w:left="1440" w:firstLine="0"/>
      <w:jc w:val="left"/>
    </w:pPr>
    <w:rPr>
      <w:i/>
      <w:iCs/>
      <w:szCs w:val="21"/>
    </w:rPr>
  </w:style>
  <w:style w:type="paragraph" w:styleId="ae">
    <w:name w:val="Normal (Web)"/>
    <w:basedOn w:val="a"/>
    <w:uiPriority w:val="99"/>
    <w:unhideWhenUsed/>
    <w:rsid w:val="00A075F9"/>
    <w:pPr>
      <w:spacing w:before="100" w:beforeAutospacing="1" w:after="100" w:afterAutospacing="1" w:line="240" w:lineRule="auto"/>
      <w:ind w:firstLine="0"/>
      <w:jc w:val="left"/>
    </w:pPr>
    <w:rPr>
      <w:sz w:val="24"/>
      <w:szCs w:val="24"/>
      <w:lang w:val="it-IT" w:eastAsia="it-IT"/>
    </w:rPr>
  </w:style>
  <w:style w:type="character" w:customStyle="1" w:styleId="mw-headline">
    <w:name w:val="mw-headline"/>
    <w:basedOn w:val="a0"/>
    <w:rsid w:val="00A075F9"/>
  </w:style>
  <w:style w:type="character" w:customStyle="1" w:styleId="klink">
    <w:name w:val="klink"/>
    <w:basedOn w:val="a0"/>
    <w:rsid w:val="00A075F9"/>
  </w:style>
  <w:style w:type="character" w:styleId="af">
    <w:name w:val="Strong"/>
    <w:uiPriority w:val="22"/>
    <w:qFormat/>
    <w:rsid w:val="00A075F9"/>
    <w:rPr>
      <w:b/>
      <w:bCs/>
      <w:color w:val="1F477D"/>
    </w:rPr>
  </w:style>
  <w:style w:type="character" w:styleId="af0">
    <w:name w:val="Emphasis"/>
    <w:uiPriority w:val="20"/>
    <w:qFormat/>
    <w:rsid w:val="00A075F9"/>
    <w:rPr>
      <w:i/>
      <w:iCs/>
    </w:rPr>
  </w:style>
  <w:style w:type="character" w:customStyle="1" w:styleId="citation">
    <w:name w:val="citation"/>
    <w:basedOn w:val="a0"/>
    <w:rsid w:val="00A075F9"/>
  </w:style>
  <w:style w:type="character" w:customStyle="1" w:styleId="printonly">
    <w:name w:val="printonly"/>
    <w:basedOn w:val="a0"/>
    <w:rsid w:val="00A075F9"/>
  </w:style>
  <w:style w:type="character" w:customStyle="1" w:styleId="z3988">
    <w:name w:val="z3988"/>
    <w:basedOn w:val="a0"/>
    <w:rsid w:val="00A075F9"/>
  </w:style>
  <w:style w:type="paragraph" w:customStyle="1" w:styleId="References">
    <w:name w:val="References"/>
    <w:basedOn w:val="Keywords"/>
    <w:qFormat/>
    <w:rsid w:val="001574B1"/>
    <w:rPr>
      <w:sz w:val="20"/>
      <w:lang w:val="fr-FR"/>
    </w:rPr>
  </w:style>
  <w:style w:type="paragraph" w:styleId="af1">
    <w:name w:val="List Paragraph"/>
    <w:basedOn w:val="a"/>
    <w:uiPriority w:val="34"/>
    <w:qFormat/>
    <w:rsid w:val="00A075F9"/>
    <w:pPr>
      <w:spacing w:after="200" w:line="276" w:lineRule="auto"/>
      <w:ind w:left="708" w:firstLine="0"/>
      <w:jc w:val="left"/>
    </w:pPr>
    <w:rPr>
      <w:rFonts w:ascii="Calibri" w:eastAsia="Calibri" w:hAnsi="Calibri"/>
      <w:sz w:val="22"/>
      <w:szCs w:val="22"/>
      <w:lang w:val="it-IT"/>
    </w:rPr>
  </w:style>
  <w:style w:type="paragraph" w:styleId="af2">
    <w:name w:val="footer"/>
    <w:basedOn w:val="a"/>
    <w:link w:val="af3"/>
    <w:uiPriority w:val="99"/>
    <w:unhideWhenUsed/>
    <w:rsid w:val="00A075F9"/>
    <w:pPr>
      <w:tabs>
        <w:tab w:val="center" w:pos="4819"/>
        <w:tab w:val="right" w:pos="9638"/>
      </w:tabs>
      <w:spacing w:after="200" w:line="276" w:lineRule="auto"/>
      <w:ind w:firstLine="0"/>
      <w:jc w:val="left"/>
    </w:pPr>
    <w:rPr>
      <w:rFonts w:ascii="Calibri" w:eastAsia="Calibri" w:hAnsi="Calibri"/>
      <w:sz w:val="22"/>
      <w:szCs w:val="22"/>
      <w:lang w:val="it-IT"/>
    </w:rPr>
  </w:style>
  <w:style w:type="character" w:customStyle="1" w:styleId="af3">
    <w:name w:val="Нижний колонтитул Знак"/>
    <w:link w:val="af2"/>
    <w:uiPriority w:val="99"/>
    <w:rsid w:val="00A075F9"/>
    <w:rPr>
      <w:rFonts w:ascii="Calibri" w:eastAsia="Calibri" w:hAnsi="Calibri"/>
      <w:sz w:val="22"/>
      <w:szCs w:val="22"/>
      <w:lang w:val="it-IT"/>
    </w:rPr>
  </w:style>
  <w:style w:type="character" w:customStyle="1" w:styleId="font12nomargin1">
    <w:name w:val="font12nomargin1"/>
    <w:rsid w:val="00A075F9"/>
    <w:rPr>
      <w:sz w:val="12"/>
      <w:szCs w:val="12"/>
    </w:rPr>
  </w:style>
  <w:style w:type="paragraph" w:customStyle="1" w:styleId="title1">
    <w:name w:val="title1"/>
    <w:basedOn w:val="a"/>
    <w:rsid w:val="00A075F9"/>
    <w:pPr>
      <w:spacing w:line="240" w:lineRule="auto"/>
      <w:ind w:firstLine="0"/>
      <w:jc w:val="left"/>
    </w:pPr>
    <w:rPr>
      <w:sz w:val="29"/>
      <w:szCs w:val="29"/>
      <w:lang w:val="it-IT" w:eastAsia="it-IT"/>
    </w:rPr>
  </w:style>
  <w:style w:type="paragraph" w:customStyle="1" w:styleId="desc1">
    <w:name w:val="desc1"/>
    <w:basedOn w:val="a"/>
    <w:rsid w:val="00A075F9"/>
    <w:pPr>
      <w:spacing w:before="100" w:beforeAutospacing="1" w:after="100" w:afterAutospacing="1" w:line="240" w:lineRule="auto"/>
      <w:ind w:firstLine="0"/>
      <w:jc w:val="left"/>
    </w:pPr>
    <w:rPr>
      <w:sz w:val="28"/>
      <w:szCs w:val="28"/>
      <w:lang w:val="it-IT" w:eastAsia="it-IT"/>
    </w:rPr>
  </w:style>
  <w:style w:type="paragraph" w:customStyle="1" w:styleId="details1">
    <w:name w:val="details1"/>
    <w:basedOn w:val="a"/>
    <w:rsid w:val="00A075F9"/>
    <w:pPr>
      <w:spacing w:before="100" w:beforeAutospacing="1" w:after="100" w:afterAutospacing="1" w:line="240" w:lineRule="auto"/>
      <w:ind w:firstLine="0"/>
      <w:jc w:val="left"/>
    </w:pPr>
    <w:rPr>
      <w:sz w:val="24"/>
      <w:szCs w:val="24"/>
      <w:lang w:val="it-IT" w:eastAsia="it-IT"/>
    </w:rPr>
  </w:style>
  <w:style w:type="character" w:customStyle="1" w:styleId="jrnl">
    <w:name w:val="jrnl"/>
    <w:basedOn w:val="a0"/>
    <w:rsid w:val="00A075F9"/>
  </w:style>
  <w:style w:type="paragraph" w:styleId="af4">
    <w:name w:val="Revision"/>
    <w:hidden/>
    <w:uiPriority w:val="99"/>
    <w:semiHidden/>
    <w:rsid w:val="003047B1"/>
    <w:rPr>
      <w:rFonts w:ascii="Century" w:eastAsia="MS Mincho" w:hAnsi="Century"/>
      <w:kern w:val="2"/>
      <w:sz w:val="21"/>
      <w:szCs w:val="24"/>
      <w:lang w:eastAsia="ja-JP"/>
    </w:rPr>
  </w:style>
  <w:style w:type="character" w:customStyle="1" w:styleId="hps">
    <w:name w:val="hps"/>
    <w:basedOn w:val="a0"/>
    <w:rsid w:val="00F33611"/>
  </w:style>
  <w:style w:type="character" w:customStyle="1" w:styleId="apple-style-span">
    <w:name w:val="apple-style-span"/>
    <w:basedOn w:val="a0"/>
    <w:rsid w:val="00BD4F99"/>
  </w:style>
  <w:style w:type="character" w:customStyle="1" w:styleId="apple-converted-space">
    <w:name w:val="apple-converted-space"/>
    <w:basedOn w:val="a0"/>
    <w:rsid w:val="00BD4F99"/>
  </w:style>
  <w:style w:type="paragraph" w:styleId="af5">
    <w:name w:val="Body Text"/>
    <w:basedOn w:val="a"/>
    <w:link w:val="af6"/>
    <w:rsid w:val="00BD4F99"/>
    <w:pPr>
      <w:spacing w:before="100" w:beforeAutospacing="1" w:after="100" w:afterAutospacing="1" w:line="240" w:lineRule="auto"/>
      <w:ind w:firstLine="0"/>
      <w:jc w:val="left"/>
    </w:pPr>
    <w:rPr>
      <w:sz w:val="24"/>
      <w:szCs w:val="24"/>
      <w:lang w:val="sr-Latn-CS" w:eastAsia="sr-Latn-CS"/>
    </w:rPr>
  </w:style>
  <w:style w:type="character" w:customStyle="1" w:styleId="af6">
    <w:name w:val="Основной текст Знак"/>
    <w:link w:val="af5"/>
    <w:rsid w:val="00BD4F99"/>
    <w:rPr>
      <w:sz w:val="24"/>
      <w:szCs w:val="24"/>
      <w:lang w:val="sr-Latn-CS" w:eastAsia="sr-Latn-CS"/>
    </w:rPr>
  </w:style>
  <w:style w:type="character" w:styleId="HTML">
    <w:name w:val="HTML Cite"/>
    <w:rsid w:val="00BD4F99"/>
    <w:rPr>
      <w:i w:val="0"/>
      <w:iCs w:val="0"/>
    </w:rPr>
  </w:style>
  <w:style w:type="table" w:styleId="af7">
    <w:name w:val="Table Grid"/>
    <w:basedOn w:val="a1"/>
    <w:rsid w:val="00BD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page-text1">
    <w:name w:val="sub-page-text1"/>
    <w:rsid w:val="00BD4F99"/>
    <w:rPr>
      <w:rFonts w:ascii="Arial" w:hAnsi="Arial" w:cs="Arial" w:hint="default"/>
      <w:color w:val="333333"/>
      <w:sz w:val="18"/>
      <w:szCs w:val="18"/>
    </w:rPr>
  </w:style>
  <w:style w:type="character" w:customStyle="1" w:styleId="author">
    <w:name w:val="author"/>
    <w:basedOn w:val="a0"/>
    <w:rsid w:val="00BD4F99"/>
  </w:style>
  <w:style w:type="character" w:customStyle="1" w:styleId="al-vis">
    <w:name w:val="al-vis"/>
    <w:basedOn w:val="a0"/>
    <w:rsid w:val="00BD4F99"/>
  </w:style>
  <w:style w:type="character" w:customStyle="1" w:styleId="volume">
    <w:name w:val="volume"/>
    <w:basedOn w:val="a0"/>
    <w:rsid w:val="00BD4F99"/>
  </w:style>
  <w:style w:type="character" w:customStyle="1" w:styleId="pages">
    <w:name w:val="pages"/>
    <w:basedOn w:val="a0"/>
    <w:rsid w:val="00BD4F99"/>
  </w:style>
  <w:style w:type="paragraph" w:customStyle="1" w:styleId="M-style1">
    <w:name w:val="M-style1"/>
    <w:basedOn w:val="a"/>
    <w:rsid w:val="00BD4F99"/>
    <w:pPr>
      <w:spacing w:line="240" w:lineRule="auto"/>
      <w:ind w:firstLine="720"/>
    </w:pPr>
    <w:rPr>
      <w:sz w:val="24"/>
      <w:szCs w:val="24"/>
      <w:lang w:val="hr-HR"/>
    </w:rPr>
  </w:style>
  <w:style w:type="character" w:styleId="af8">
    <w:name w:val="FollowedHyperlink"/>
    <w:rsid w:val="00BD4F99"/>
    <w:rPr>
      <w:color w:val="800080"/>
      <w:u w:val="single"/>
    </w:rPr>
  </w:style>
  <w:style w:type="paragraph" w:styleId="HTML0">
    <w:name w:val="HTML Preformatted"/>
    <w:basedOn w:val="a"/>
    <w:link w:val="HTML1"/>
    <w:rsid w:val="00BD4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sz w:val="20"/>
    </w:rPr>
  </w:style>
  <w:style w:type="character" w:customStyle="1" w:styleId="HTML1">
    <w:name w:val="Стандартный HTML Знак"/>
    <w:link w:val="HTML0"/>
    <w:rsid w:val="00BD4F99"/>
    <w:rPr>
      <w:rFonts w:ascii="Courier New" w:hAnsi="Courier New"/>
    </w:rPr>
  </w:style>
  <w:style w:type="paragraph" w:styleId="af9">
    <w:name w:val="Plain Text"/>
    <w:basedOn w:val="a"/>
    <w:link w:val="afa"/>
    <w:uiPriority w:val="99"/>
    <w:unhideWhenUsed/>
    <w:rsid w:val="00BD4F99"/>
    <w:pPr>
      <w:spacing w:line="240" w:lineRule="auto"/>
      <w:ind w:firstLine="0"/>
      <w:jc w:val="left"/>
    </w:pPr>
    <w:rPr>
      <w:rFonts w:ascii="Consolas" w:eastAsia="SimSun" w:hAnsi="Consolas"/>
      <w:color w:val="000000"/>
      <w:szCs w:val="21"/>
    </w:rPr>
  </w:style>
  <w:style w:type="character" w:customStyle="1" w:styleId="afa">
    <w:name w:val="Текст Знак"/>
    <w:link w:val="af9"/>
    <w:uiPriority w:val="99"/>
    <w:rsid w:val="00BD4F99"/>
    <w:rPr>
      <w:rFonts w:ascii="Consolas" w:eastAsia="SimSun" w:hAnsi="Consolas"/>
      <w:color w:val="000000"/>
      <w:sz w:val="21"/>
      <w:szCs w:val="21"/>
    </w:rPr>
  </w:style>
  <w:style w:type="paragraph" w:customStyle="1" w:styleId="authlist">
    <w:name w:val="auth_list"/>
    <w:basedOn w:val="a"/>
    <w:rsid w:val="00BD4F99"/>
    <w:pPr>
      <w:spacing w:before="100" w:beforeAutospacing="1" w:after="100" w:afterAutospacing="1" w:line="240" w:lineRule="auto"/>
      <w:ind w:firstLine="0"/>
      <w:jc w:val="left"/>
    </w:pPr>
    <w:rPr>
      <w:sz w:val="24"/>
      <w:szCs w:val="24"/>
    </w:rPr>
  </w:style>
  <w:style w:type="character" w:styleId="afb">
    <w:name w:val="Subtle Reference"/>
    <w:uiPriority w:val="31"/>
    <w:qFormat/>
    <w:rsid w:val="00BD4F99"/>
    <w:rPr>
      <w:smallCaps/>
      <w:color w:val="C0504D"/>
      <w:u w:val="single"/>
    </w:rPr>
  </w:style>
  <w:style w:type="character" w:styleId="afc">
    <w:name w:val="line number"/>
    <w:uiPriority w:val="99"/>
    <w:semiHidden/>
    <w:unhideWhenUsed/>
    <w:rsid w:val="00BD4F99"/>
  </w:style>
  <w:style w:type="paragraph" w:customStyle="1" w:styleId="authors">
    <w:name w:val="authors"/>
    <w:basedOn w:val="a"/>
    <w:rsid w:val="00BD4F99"/>
    <w:pPr>
      <w:spacing w:before="100" w:beforeAutospacing="1" w:after="100" w:afterAutospacing="1" w:line="240" w:lineRule="auto"/>
      <w:ind w:firstLine="0"/>
      <w:jc w:val="left"/>
    </w:pPr>
    <w:rPr>
      <w:sz w:val="24"/>
      <w:szCs w:val="24"/>
    </w:rPr>
  </w:style>
  <w:style w:type="character" w:customStyle="1" w:styleId="doi">
    <w:name w:val="doi"/>
    <w:basedOn w:val="a0"/>
    <w:rsid w:val="00BD4F99"/>
  </w:style>
  <w:style w:type="character" w:customStyle="1" w:styleId="value">
    <w:name w:val="value"/>
    <w:basedOn w:val="a0"/>
    <w:rsid w:val="00BD4F99"/>
  </w:style>
  <w:style w:type="character" w:customStyle="1" w:styleId="label1">
    <w:name w:val="label1"/>
    <w:basedOn w:val="a0"/>
    <w:rsid w:val="00BD4F99"/>
  </w:style>
  <w:style w:type="character" w:customStyle="1" w:styleId="pagination">
    <w:name w:val="pagination"/>
    <w:basedOn w:val="a0"/>
    <w:rsid w:val="00BD4F99"/>
  </w:style>
  <w:style w:type="character" w:customStyle="1" w:styleId="toc-link1">
    <w:name w:val="toc-link1"/>
    <w:rsid w:val="00BD4F99"/>
    <w:rPr>
      <w:vanish w:val="0"/>
      <w:webHidden w:val="0"/>
      <w:specVanish w:val="0"/>
    </w:rPr>
  </w:style>
  <w:style w:type="character" w:customStyle="1" w:styleId="article-nav-sep">
    <w:name w:val="article-nav-sep"/>
    <w:basedOn w:val="a0"/>
    <w:rsid w:val="00BD4F99"/>
  </w:style>
  <w:style w:type="character" w:customStyle="1" w:styleId="slug-vol">
    <w:name w:val="slug-vol"/>
    <w:basedOn w:val="a0"/>
    <w:rsid w:val="00BD4F99"/>
  </w:style>
  <w:style w:type="character" w:customStyle="1" w:styleId="slug-issue">
    <w:name w:val="slug-issue"/>
    <w:basedOn w:val="a0"/>
    <w:rsid w:val="00BD4F99"/>
  </w:style>
  <w:style w:type="character" w:customStyle="1" w:styleId="slug-doi">
    <w:name w:val="slug-doi"/>
    <w:basedOn w:val="a0"/>
    <w:rsid w:val="00BD4F99"/>
  </w:style>
  <w:style w:type="character" w:customStyle="1" w:styleId="name">
    <w:name w:val="name"/>
    <w:basedOn w:val="a0"/>
    <w:rsid w:val="00BD4F99"/>
  </w:style>
  <w:style w:type="character" w:customStyle="1" w:styleId="40">
    <w:name w:val="Заголовок 4 Знак"/>
    <w:link w:val="4"/>
    <w:uiPriority w:val="9"/>
    <w:rsid w:val="00B12743"/>
    <w:rPr>
      <w:b/>
      <w:i/>
      <w:sz w:val="22"/>
      <w:lang w:val="fr-FR"/>
    </w:rPr>
  </w:style>
  <w:style w:type="character" w:customStyle="1" w:styleId="AbstractChar">
    <w:name w:val="Abstract Char"/>
    <w:basedOn w:val="a0"/>
    <w:link w:val="Abstract"/>
    <w:locked/>
    <w:rsid w:val="00CE22DB"/>
  </w:style>
  <w:style w:type="paragraph" w:customStyle="1" w:styleId="NormalFlush">
    <w:name w:val="Normal (Flush)"/>
    <w:basedOn w:val="a"/>
    <w:qFormat/>
    <w:rsid w:val="00CE22DB"/>
    <w:pPr>
      <w:ind w:firstLine="0"/>
    </w:pPr>
    <w:rPr>
      <w:noProof/>
    </w:rPr>
  </w:style>
  <w:style w:type="paragraph" w:customStyle="1" w:styleId="Keywords">
    <w:name w:val="Keywords"/>
    <w:basedOn w:val="a"/>
    <w:rsid w:val="00140D84"/>
    <w:pPr>
      <w:ind w:left="360" w:hanging="360"/>
    </w:pPr>
  </w:style>
  <w:style w:type="paragraph" w:customStyle="1" w:styleId="heading2">
    <w:name w:val="heading2"/>
    <w:basedOn w:val="a"/>
    <w:next w:val="a"/>
    <w:qFormat/>
    <w:rsid w:val="00CE2989"/>
    <w:pPr>
      <w:keepNext/>
      <w:keepLines/>
      <w:suppressAutoHyphens/>
      <w:overflowPunct w:val="0"/>
      <w:autoSpaceDE w:val="0"/>
      <w:autoSpaceDN w:val="0"/>
      <w:adjustRightInd w:val="0"/>
      <w:spacing w:before="360" w:after="160" w:line="240" w:lineRule="atLeast"/>
      <w:ind w:right="567" w:firstLine="0"/>
      <w:jc w:val="left"/>
      <w:textAlignment w:val="baseline"/>
      <w:outlineLvl w:val="1"/>
    </w:pPr>
    <w:rPr>
      <w:b/>
      <w:sz w:val="20"/>
    </w:rPr>
  </w:style>
  <w:style w:type="character" w:styleId="afd">
    <w:name w:val="annotation reference"/>
    <w:basedOn w:val="a0"/>
    <w:uiPriority w:val="99"/>
    <w:semiHidden/>
    <w:unhideWhenUsed/>
    <w:rsid w:val="00F52A64"/>
    <w:rPr>
      <w:sz w:val="16"/>
      <w:szCs w:val="16"/>
    </w:rPr>
  </w:style>
  <w:style w:type="paragraph" w:styleId="afe">
    <w:name w:val="annotation text"/>
    <w:basedOn w:val="a"/>
    <w:link w:val="aff"/>
    <w:uiPriority w:val="99"/>
    <w:semiHidden/>
    <w:unhideWhenUsed/>
    <w:rsid w:val="00F52A64"/>
    <w:pPr>
      <w:spacing w:line="240" w:lineRule="auto"/>
    </w:pPr>
    <w:rPr>
      <w:sz w:val="20"/>
    </w:rPr>
  </w:style>
  <w:style w:type="character" w:customStyle="1" w:styleId="aff">
    <w:name w:val="Текст примечания Знак"/>
    <w:basedOn w:val="a0"/>
    <w:link w:val="afe"/>
    <w:uiPriority w:val="99"/>
    <w:semiHidden/>
    <w:rsid w:val="00F52A64"/>
  </w:style>
  <w:style w:type="paragraph" w:styleId="aff0">
    <w:name w:val="annotation subject"/>
    <w:basedOn w:val="afe"/>
    <w:next w:val="afe"/>
    <w:link w:val="aff1"/>
    <w:uiPriority w:val="99"/>
    <w:semiHidden/>
    <w:unhideWhenUsed/>
    <w:rsid w:val="00F52A64"/>
    <w:rPr>
      <w:b/>
      <w:bCs/>
    </w:rPr>
  </w:style>
  <w:style w:type="character" w:customStyle="1" w:styleId="aff1">
    <w:name w:val="Тема примечания Знак"/>
    <w:basedOn w:val="aff"/>
    <w:link w:val="aff0"/>
    <w:uiPriority w:val="99"/>
    <w:semiHidden/>
    <w:rsid w:val="00F52A64"/>
    <w:rPr>
      <w:b/>
      <w:bCs/>
    </w:rPr>
  </w:style>
  <w:style w:type="character" w:styleId="aff2">
    <w:name w:val="Placeholder Text"/>
    <w:basedOn w:val="a0"/>
    <w:uiPriority w:val="99"/>
    <w:semiHidden/>
    <w:rsid w:val="007925E8"/>
    <w:rPr>
      <w:color w:val="808080"/>
    </w:rPr>
  </w:style>
  <w:style w:type="character" w:customStyle="1" w:styleId="accent-text">
    <w:name w:val="accent-text"/>
    <w:basedOn w:val="a0"/>
    <w:rsid w:val="00182375"/>
  </w:style>
  <w:style w:type="character" w:customStyle="1" w:styleId="UnresolvedMention">
    <w:name w:val="Unresolved Mention"/>
    <w:basedOn w:val="a0"/>
    <w:uiPriority w:val="99"/>
    <w:semiHidden/>
    <w:unhideWhenUsed/>
    <w:rsid w:val="00704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65708">
      <w:bodyDiv w:val="1"/>
      <w:marLeft w:val="0"/>
      <w:marRight w:val="0"/>
      <w:marTop w:val="0"/>
      <w:marBottom w:val="0"/>
      <w:divBdr>
        <w:top w:val="none" w:sz="0" w:space="0" w:color="auto"/>
        <w:left w:val="none" w:sz="0" w:space="0" w:color="auto"/>
        <w:bottom w:val="none" w:sz="0" w:space="0" w:color="auto"/>
        <w:right w:val="none" w:sz="0" w:space="0" w:color="auto"/>
      </w:divBdr>
    </w:div>
    <w:div w:id="276914000">
      <w:bodyDiv w:val="1"/>
      <w:marLeft w:val="0"/>
      <w:marRight w:val="0"/>
      <w:marTop w:val="0"/>
      <w:marBottom w:val="0"/>
      <w:divBdr>
        <w:top w:val="none" w:sz="0" w:space="0" w:color="auto"/>
        <w:left w:val="none" w:sz="0" w:space="0" w:color="auto"/>
        <w:bottom w:val="none" w:sz="0" w:space="0" w:color="auto"/>
        <w:right w:val="none" w:sz="0" w:space="0" w:color="auto"/>
      </w:divBdr>
    </w:div>
    <w:div w:id="520554161">
      <w:bodyDiv w:val="1"/>
      <w:marLeft w:val="0"/>
      <w:marRight w:val="0"/>
      <w:marTop w:val="0"/>
      <w:marBottom w:val="0"/>
      <w:divBdr>
        <w:top w:val="none" w:sz="0" w:space="0" w:color="auto"/>
        <w:left w:val="none" w:sz="0" w:space="0" w:color="auto"/>
        <w:bottom w:val="none" w:sz="0" w:space="0" w:color="auto"/>
        <w:right w:val="none" w:sz="0" w:space="0" w:color="auto"/>
      </w:divBdr>
      <w:divsChild>
        <w:div w:id="1605991624">
          <w:marLeft w:val="0"/>
          <w:marRight w:val="0"/>
          <w:marTop w:val="0"/>
          <w:marBottom w:val="0"/>
          <w:divBdr>
            <w:top w:val="none" w:sz="0" w:space="0" w:color="auto"/>
            <w:left w:val="none" w:sz="0" w:space="0" w:color="auto"/>
            <w:bottom w:val="none" w:sz="0" w:space="0" w:color="auto"/>
            <w:right w:val="none" w:sz="0" w:space="0" w:color="auto"/>
          </w:divBdr>
          <w:divsChild>
            <w:div w:id="1546023533">
              <w:blockQuote w:val="1"/>
              <w:marLeft w:val="0"/>
              <w:marRight w:val="0"/>
              <w:marTop w:val="0"/>
              <w:marBottom w:val="0"/>
              <w:divBdr>
                <w:top w:val="none" w:sz="0" w:space="0" w:color="auto"/>
                <w:left w:val="none" w:sz="0" w:space="0" w:color="auto"/>
                <w:bottom w:val="none" w:sz="0" w:space="0" w:color="auto"/>
                <w:right w:val="none" w:sz="0" w:space="0" w:color="auto"/>
              </w:divBdr>
              <w:divsChild>
                <w:div w:id="21172381">
                  <w:marLeft w:val="0"/>
                  <w:marRight w:val="0"/>
                  <w:marTop w:val="0"/>
                  <w:marBottom w:val="0"/>
                  <w:divBdr>
                    <w:top w:val="none" w:sz="0" w:space="0" w:color="auto"/>
                    <w:left w:val="none" w:sz="0" w:space="0" w:color="auto"/>
                    <w:bottom w:val="none" w:sz="0" w:space="0" w:color="auto"/>
                    <w:right w:val="none" w:sz="0" w:space="0" w:color="auto"/>
                  </w:divBdr>
                </w:div>
                <w:div w:id="290672585">
                  <w:marLeft w:val="0"/>
                  <w:marRight w:val="0"/>
                  <w:marTop w:val="0"/>
                  <w:marBottom w:val="0"/>
                  <w:divBdr>
                    <w:top w:val="none" w:sz="0" w:space="0" w:color="auto"/>
                    <w:left w:val="none" w:sz="0" w:space="0" w:color="auto"/>
                    <w:bottom w:val="none" w:sz="0" w:space="0" w:color="auto"/>
                    <w:right w:val="none" w:sz="0" w:space="0" w:color="auto"/>
                  </w:divBdr>
                </w:div>
                <w:div w:id="640888504">
                  <w:marLeft w:val="0"/>
                  <w:marRight w:val="0"/>
                  <w:marTop w:val="0"/>
                  <w:marBottom w:val="0"/>
                  <w:divBdr>
                    <w:top w:val="none" w:sz="0" w:space="0" w:color="auto"/>
                    <w:left w:val="none" w:sz="0" w:space="0" w:color="auto"/>
                    <w:bottom w:val="none" w:sz="0" w:space="0" w:color="auto"/>
                    <w:right w:val="none" w:sz="0" w:space="0" w:color="auto"/>
                  </w:divBdr>
                </w:div>
                <w:div w:id="877624236">
                  <w:marLeft w:val="0"/>
                  <w:marRight w:val="0"/>
                  <w:marTop w:val="0"/>
                  <w:marBottom w:val="0"/>
                  <w:divBdr>
                    <w:top w:val="none" w:sz="0" w:space="0" w:color="auto"/>
                    <w:left w:val="none" w:sz="0" w:space="0" w:color="auto"/>
                    <w:bottom w:val="none" w:sz="0" w:space="0" w:color="auto"/>
                    <w:right w:val="none" w:sz="0" w:space="0" w:color="auto"/>
                  </w:divBdr>
                </w:div>
                <w:div w:id="1052080274">
                  <w:marLeft w:val="0"/>
                  <w:marRight w:val="0"/>
                  <w:marTop w:val="0"/>
                  <w:marBottom w:val="0"/>
                  <w:divBdr>
                    <w:top w:val="none" w:sz="0" w:space="0" w:color="auto"/>
                    <w:left w:val="none" w:sz="0" w:space="0" w:color="auto"/>
                    <w:bottom w:val="none" w:sz="0" w:space="0" w:color="auto"/>
                    <w:right w:val="none" w:sz="0" w:space="0" w:color="auto"/>
                  </w:divBdr>
                </w:div>
                <w:div w:id="1150709749">
                  <w:marLeft w:val="0"/>
                  <w:marRight w:val="0"/>
                  <w:marTop w:val="0"/>
                  <w:marBottom w:val="0"/>
                  <w:divBdr>
                    <w:top w:val="none" w:sz="0" w:space="0" w:color="auto"/>
                    <w:left w:val="none" w:sz="0" w:space="0" w:color="auto"/>
                    <w:bottom w:val="none" w:sz="0" w:space="0" w:color="auto"/>
                    <w:right w:val="none" w:sz="0" w:space="0" w:color="auto"/>
                  </w:divBdr>
                </w:div>
                <w:div w:id="1474712738">
                  <w:marLeft w:val="0"/>
                  <w:marRight w:val="0"/>
                  <w:marTop w:val="0"/>
                  <w:marBottom w:val="0"/>
                  <w:divBdr>
                    <w:top w:val="none" w:sz="0" w:space="0" w:color="auto"/>
                    <w:left w:val="none" w:sz="0" w:space="0" w:color="auto"/>
                    <w:bottom w:val="none" w:sz="0" w:space="0" w:color="auto"/>
                    <w:right w:val="none" w:sz="0" w:space="0" w:color="auto"/>
                  </w:divBdr>
                </w:div>
                <w:div w:id="1528256526">
                  <w:marLeft w:val="0"/>
                  <w:marRight w:val="0"/>
                  <w:marTop w:val="0"/>
                  <w:marBottom w:val="0"/>
                  <w:divBdr>
                    <w:top w:val="none" w:sz="0" w:space="0" w:color="auto"/>
                    <w:left w:val="none" w:sz="0" w:space="0" w:color="auto"/>
                    <w:bottom w:val="none" w:sz="0" w:space="0" w:color="auto"/>
                    <w:right w:val="none" w:sz="0" w:space="0" w:color="auto"/>
                  </w:divBdr>
                </w:div>
                <w:div w:id="161659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226526">
      <w:bodyDiv w:val="1"/>
      <w:marLeft w:val="0"/>
      <w:marRight w:val="0"/>
      <w:marTop w:val="0"/>
      <w:marBottom w:val="0"/>
      <w:divBdr>
        <w:top w:val="none" w:sz="0" w:space="0" w:color="auto"/>
        <w:left w:val="none" w:sz="0" w:space="0" w:color="auto"/>
        <w:bottom w:val="none" w:sz="0" w:space="0" w:color="auto"/>
        <w:right w:val="none" w:sz="0" w:space="0" w:color="auto"/>
      </w:divBdr>
    </w:div>
    <w:div w:id="1041199916">
      <w:bodyDiv w:val="1"/>
      <w:marLeft w:val="0"/>
      <w:marRight w:val="0"/>
      <w:marTop w:val="0"/>
      <w:marBottom w:val="0"/>
      <w:divBdr>
        <w:top w:val="none" w:sz="0" w:space="0" w:color="auto"/>
        <w:left w:val="none" w:sz="0" w:space="0" w:color="auto"/>
        <w:bottom w:val="none" w:sz="0" w:space="0" w:color="auto"/>
        <w:right w:val="none" w:sz="0" w:space="0" w:color="auto"/>
      </w:divBdr>
    </w:div>
    <w:div w:id="1313635429">
      <w:bodyDiv w:val="1"/>
      <w:marLeft w:val="0"/>
      <w:marRight w:val="0"/>
      <w:marTop w:val="0"/>
      <w:marBottom w:val="0"/>
      <w:divBdr>
        <w:top w:val="none" w:sz="0" w:space="0" w:color="auto"/>
        <w:left w:val="none" w:sz="0" w:space="0" w:color="auto"/>
        <w:bottom w:val="none" w:sz="0" w:space="0" w:color="auto"/>
        <w:right w:val="none" w:sz="0" w:space="0" w:color="auto"/>
      </w:divBdr>
    </w:div>
    <w:div w:id="1424372343">
      <w:bodyDiv w:val="1"/>
      <w:marLeft w:val="0"/>
      <w:marRight w:val="0"/>
      <w:marTop w:val="0"/>
      <w:marBottom w:val="0"/>
      <w:divBdr>
        <w:top w:val="none" w:sz="0" w:space="0" w:color="auto"/>
        <w:left w:val="none" w:sz="0" w:space="0" w:color="auto"/>
        <w:bottom w:val="none" w:sz="0" w:space="0" w:color="auto"/>
        <w:right w:val="none" w:sz="0" w:space="0" w:color="auto"/>
      </w:divBdr>
    </w:div>
    <w:div w:id="161228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riumph.ru/html/serv/ud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ГОСТ — сортировка по названиям" Version="2003">
  <b:Source>
    <b:Tag>Кру</b:Tag>
    <b:SourceType>Book</b:SourceType>
    <b:Guid>{2E3CC870-D138-425B-ADED-38950541CBBB}</b:Guid>
    <b:Title>Крупнейшие международные цифровые логистические платформы: сравнительный анализ</b:Title>
    <b:RefOrder>1</b:RefOrder>
  </b:Source>
</b:Sources>
</file>

<file path=customXml/itemProps1.xml><?xml version="1.0" encoding="utf-8"?>
<ds:datastoreItem xmlns:ds="http://schemas.openxmlformats.org/officeDocument/2006/customXml" ds:itemID="{3F0A9E06-AC48-4216-800E-C792AD6F5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9</Pages>
  <Words>4662</Words>
  <Characters>26576</Characters>
  <Application>Microsoft Office Word</Application>
  <DocSecurity>0</DocSecurity>
  <Lines>221</Lines>
  <Paragraphs>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Глава 1</vt:lpstr>
      <vt:lpstr>Chapter 1</vt:lpstr>
    </vt:vector>
  </TitlesOfParts>
  <Company>Nova Science Publishers, Inc.</Company>
  <LinksUpToDate>false</LinksUpToDate>
  <CharactersWithSpaces>31176</CharactersWithSpaces>
  <SharedDoc>false</SharedDoc>
  <HLinks>
    <vt:vector size="48" baseType="variant">
      <vt:variant>
        <vt:i4>3538989</vt:i4>
      </vt:variant>
      <vt:variant>
        <vt:i4>21</vt:i4>
      </vt:variant>
      <vt:variant>
        <vt:i4>0</vt:i4>
      </vt:variant>
      <vt:variant>
        <vt:i4>5</vt:i4>
      </vt:variant>
      <vt:variant>
        <vt:lpwstr>http://www.springerlink.com/content/1355-008x/</vt:lpwstr>
      </vt:variant>
      <vt:variant>
        <vt:lpwstr/>
      </vt:variant>
      <vt:variant>
        <vt:i4>4456524</vt:i4>
      </vt:variant>
      <vt:variant>
        <vt:i4>18</vt:i4>
      </vt:variant>
      <vt:variant>
        <vt:i4>0</vt:i4>
      </vt:variant>
      <vt:variant>
        <vt:i4>5</vt:i4>
      </vt:variant>
      <vt:variant>
        <vt:lpwstr>http://www.springerlink.com/content/?Author=Leslie+Myatt</vt:lpwstr>
      </vt:variant>
      <vt:variant>
        <vt:lpwstr/>
      </vt:variant>
      <vt:variant>
        <vt:i4>7077959</vt:i4>
      </vt:variant>
      <vt:variant>
        <vt:i4>15</vt:i4>
      </vt:variant>
      <vt:variant>
        <vt:i4>0</vt:i4>
      </vt:variant>
      <vt:variant>
        <vt:i4>5</vt:i4>
      </vt:variant>
      <vt:variant>
        <vt:lpwstr>javascript:AL_get(this, 'jour', 'Biol Reprod.');</vt:lpwstr>
      </vt:variant>
      <vt:variant>
        <vt:lpwstr/>
      </vt:variant>
      <vt:variant>
        <vt:i4>6553701</vt:i4>
      </vt:variant>
      <vt:variant>
        <vt:i4>12</vt:i4>
      </vt:variant>
      <vt:variant>
        <vt:i4>0</vt:i4>
      </vt:variant>
      <vt:variant>
        <vt:i4>5</vt:i4>
      </vt:variant>
      <vt:variant>
        <vt:lpwstr>http://www.ncbi.nlm.nih.gov/pubmed?term=%22Vi%C4%87ovac%20L%22%5BAuthor%5D</vt:lpwstr>
      </vt:variant>
      <vt:variant>
        <vt:lpwstr/>
      </vt:variant>
      <vt:variant>
        <vt:i4>1835084</vt:i4>
      </vt:variant>
      <vt:variant>
        <vt:i4>9</vt:i4>
      </vt:variant>
      <vt:variant>
        <vt:i4>0</vt:i4>
      </vt:variant>
      <vt:variant>
        <vt:i4>5</vt:i4>
      </vt:variant>
      <vt:variant>
        <vt:lpwstr>http://www.ncbi.nlm.nih.gov/pubmed?term=%22Church%20HJ%22%5BAuthor%5D</vt:lpwstr>
      </vt:variant>
      <vt:variant>
        <vt:lpwstr/>
      </vt:variant>
      <vt:variant>
        <vt:i4>393283</vt:i4>
      </vt:variant>
      <vt:variant>
        <vt:i4>6</vt:i4>
      </vt:variant>
      <vt:variant>
        <vt:i4>0</vt:i4>
      </vt:variant>
      <vt:variant>
        <vt:i4>5</vt:i4>
      </vt:variant>
      <vt:variant>
        <vt:lpwstr>http://www.ncbi.nlm.nih.gov/pubmed?term=%22Jones%20CJ%22%5BAuthor%5D</vt:lpwstr>
      </vt:variant>
      <vt:variant>
        <vt:lpwstr/>
      </vt:variant>
      <vt:variant>
        <vt:i4>3735671</vt:i4>
      </vt:variant>
      <vt:variant>
        <vt:i4>3</vt:i4>
      </vt:variant>
      <vt:variant>
        <vt:i4>0</vt:i4>
      </vt:variant>
      <vt:variant>
        <vt:i4>5</vt:i4>
      </vt:variant>
      <vt:variant>
        <vt:lpwstr>http://www.ncbi.nlm.nih.gov/pubmed?term=%22Haigh%20T%22%5BAuthor%5D</vt:lpwstr>
      </vt:variant>
      <vt:variant>
        <vt:lpwstr/>
      </vt:variant>
      <vt:variant>
        <vt:i4>1769566</vt:i4>
      </vt:variant>
      <vt:variant>
        <vt:i4>0</vt:i4>
      </vt:variant>
      <vt:variant>
        <vt:i4>0</vt:i4>
      </vt:variant>
      <vt:variant>
        <vt:i4>5</vt:i4>
      </vt:variant>
      <vt:variant>
        <vt:lpwstr>http://www.ncbi.nlm.nih.gov/pubmed?term=%22Aplin%20JD%22%5BAuthor%5D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Frank Columbus</dc:creator>
  <cp:keywords/>
  <dc:description/>
  <cp:lastModifiedBy>Olga</cp:lastModifiedBy>
  <cp:revision>30</cp:revision>
  <cp:lastPrinted>2007-10-12T16:40:00Z</cp:lastPrinted>
  <dcterms:created xsi:type="dcterms:W3CDTF">2022-07-08T09:05:00Z</dcterms:created>
  <dcterms:modified xsi:type="dcterms:W3CDTF">2023-08-04T07:58:00Z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bf23f2af-952b-3bf6-80b6-21774c81e105</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http://www.zotero.org/styles/association-for-computing-machinery</vt:lpwstr>
  </property>
  <property fmtid="{D5CDD505-2E9C-101B-9397-08002B2CF9AE}" pid="11" name="Mendeley Recent Style Name 3_1">
    <vt:lpwstr>Association for Computing Machinery</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http://csl.mendeley.com/styles/21715231/SPBPU-GOST</vt:lpwstr>
  </property>
  <property fmtid="{D5CDD505-2E9C-101B-9397-08002B2CF9AE}" pid="23" name="Mendeley Recent Style Name 9_1">
    <vt:lpwstr>SPBPU-GOST</vt:lpwstr>
  </property>
  <property fmtid="{D5CDD505-2E9C-101B-9397-08002B2CF9AE}" pid="24" name="Mendeley Citation Style_1">
    <vt:lpwstr>http://csl.mendeley.com/styles/21715231/SPBPU-GOST</vt:lpwstr>
  </property>
</Properties>
</file>